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F910" w14:textId="77777777" w:rsidR="00830508" w:rsidRPr="00C46BC5" w:rsidRDefault="00830508" w:rsidP="005A3A6D">
      <w:pPr>
        <w:rPr>
          <w:rFonts w:ascii="Verdana" w:hAnsi="Verdana" w:cs="Verdana"/>
          <w:sz w:val="20"/>
          <w:szCs w:val="20"/>
        </w:rPr>
      </w:pPr>
    </w:p>
    <w:p w14:paraId="5E89B0C1" w14:textId="77777777" w:rsidR="00830508" w:rsidRPr="00C46BC5" w:rsidRDefault="00D15D21" w:rsidP="005A3A6D">
      <w:pPr>
        <w:jc w:val="center"/>
        <w:rPr>
          <w:rFonts w:ascii="Verdana" w:hAnsi="Verdana" w:cs="Verdana"/>
          <w:b/>
          <w:i/>
          <w:kern w:val="0"/>
          <w:sz w:val="20"/>
          <w:szCs w:val="20"/>
        </w:rPr>
      </w:pPr>
      <w:r w:rsidRPr="00C46BC5">
        <w:rPr>
          <w:rFonts w:ascii="Verdana" w:hAnsi="Verdana" w:cs="Verdana"/>
          <w:b/>
          <w:sz w:val="20"/>
          <w:szCs w:val="20"/>
        </w:rPr>
        <w:t xml:space="preserve">Regulamin rekrutacji i uczestnictwa w projekcie </w:t>
      </w:r>
    </w:p>
    <w:p w14:paraId="718E96BC" w14:textId="5AB66BD6" w:rsidR="004A16DF" w:rsidRPr="00C46BC5" w:rsidRDefault="004A16DF" w:rsidP="005A3A6D">
      <w:pPr>
        <w:pStyle w:val="Stopka"/>
        <w:jc w:val="center"/>
        <w:rPr>
          <w:rFonts w:ascii="Verdana" w:hAnsi="Verdana" w:cs="Verdana"/>
          <w:b/>
          <w:bCs/>
          <w:i/>
          <w:iCs/>
          <w:sz w:val="20"/>
          <w:szCs w:val="20"/>
        </w:rPr>
      </w:pPr>
      <w:r w:rsidRPr="00C46BC5">
        <w:rPr>
          <w:rFonts w:ascii="Verdana" w:hAnsi="Verdana" w:cs="Verdana"/>
          <w:b/>
          <w:bCs/>
          <w:i/>
          <w:iCs/>
          <w:sz w:val="20"/>
          <w:szCs w:val="20"/>
        </w:rPr>
        <w:t>„</w:t>
      </w:r>
      <w:bookmarkStart w:id="0" w:name="_Hlk216085026"/>
      <w:r w:rsidR="00A710B1">
        <w:rPr>
          <w:rFonts w:ascii="Verdana" w:hAnsi="Verdana" w:cs="Verdana"/>
          <w:b/>
          <w:bCs/>
          <w:i/>
          <w:iCs/>
          <w:sz w:val="20"/>
          <w:szCs w:val="20"/>
        </w:rPr>
        <w:t>Projekt na rzecz rozwoju kompetencji kluczowych w szkołach podstawowych gminy Dragacz</w:t>
      </w:r>
      <w:bookmarkEnd w:id="0"/>
      <w:r w:rsidRPr="00C46BC5">
        <w:rPr>
          <w:rFonts w:ascii="Verdana" w:hAnsi="Verdana" w:cs="Verdana"/>
          <w:b/>
          <w:bCs/>
          <w:i/>
          <w:iCs/>
          <w:sz w:val="20"/>
          <w:szCs w:val="20"/>
        </w:rPr>
        <w:t xml:space="preserve">” </w:t>
      </w:r>
    </w:p>
    <w:p w14:paraId="5F9E2CAE" w14:textId="517ADD74" w:rsidR="00830508" w:rsidRPr="00C46BC5" w:rsidRDefault="00D15D21" w:rsidP="005A3A6D">
      <w:pPr>
        <w:pStyle w:val="Stopka"/>
        <w:jc w:val="center"/>
        <w:rPr>
          <w:rFonts w:ascii="Verdana" w:hAnsi="Verdana" w:cs="Verdana"/>
          <w:b/>
          <w:iCs/>
          <w:sz w:val="20"/>
          <w:szCs w:val="20"/>
        </w:rPr>
      </w:pPr>
      <w:r w:rsidRPr="00C46BC5">
        <w:rPr>
          <w:rFonts w:ascii="Verdana" w:hAnsi="Verdana" w:cs="Verdana"/>
          <w:b/>
          <w:sz w:val="20"/>
          <w:szCs w:val="20"/>
        </w:rPr>
        <w:t xml:space="preserve">realizowanym </w:t>
      </w:r>
      <w:r w:rsidRPr="00C46BC5">
        <w:rPr>
          <w:rFonts w:ascii="Verdana" w:hAnsi="Verdana" w:cs="Verdana"/>
          <w:b/>
          <w:iCs/>
          <w:sz w:val="20"/>
          <w:szCs w:val="20"/>
        </w:rPr>
        <w:t xml:space="preserve">w ramach </w:t>
      </w:r>
      <w:bookmarkStart w:id="1" w:name="_Hlk156715932"/>
      <w:r w:rsidRPr="00C46BC5">
        <w:rPr>
          <w:rFonts w:ascii="Verdana" w:hAnsi="Verdana" w:cs="Verdana"/>
          <w:b/>
          <w:iCs/>
          <w:sz w:val="20"/>
          <w:szCs w:val="20"/>
        </w:rPr>
        <w:t>programu regionalnego</w:t>
      </w:r>
    </w:p>
    <w:p w14:paraId="5224F051" w14:textId="560843E0" w:rsidR="00830508" w:rsidRPr="00C46BC5" w:rsidRDefault="00D15D21" w:rsidP="005A3A6D">
      <w:pPr>
        <w:pStyle w:val="Stopka"/>
        <w:jc w:val="center"/>
        <w:rPr>
          <w:rFonts w:ascii="Verdana" w:hAnsi="Verdana" w:cs="Verdana"/>
          <w:b/>
          <w:bCs/>
          <w:iCs/>
          <w:sz w:val="20"/>
          <w:szCs w:val="20"/>
        </w:rPr>
      </w:pPr>
      <w:r w:rsidRPr="00C46BC5">
        <w:rPr>
          <w:rFonts w:ascii="Verdana" w:hAnsi="Verdana" w:cs="Verdana"/>
          <w:b/>
          <w:iCs/>
          <w:sz w:val="20"/>
          <w:szCs w:val="20"/>
        </w:rPr>
        <w:t>Fundusze</w:t>
      </w:r>
      <w:bookmarkEnd w:id="1"/>
      <w:r w:rsidRPr="00C46BC5">
        <w:rPr>
          <w:rFonts w:ascii="Verdana" w:hAnsi="Verdana" w:cs="Verdana"/>
          <w:b/>
          <w:iCs/>
          <w:sz w:val="20"/>
          <w:szCs w:val="20"/>
        </w:rPr>
        <w:t xml:space="preserve"> Europejskie dla Po</w:t>
      </w:r>
      <w:r w:rsidR="004A16DF" w:rsidRPr="00C46BC5">
        <w:rPr>
          <w:rFonts w:ascii="Verdana" w:hAnsi="Verdana" w:cs="Verdana"/>
          <w:b/>
          <w:iCs/>
          <w:sz w:val="20"/>
          <w:szCs w:val="20"/>
        </w:rPr>
        <w:t xml:space="preserve">morza i Kujaw </w:t>
      </w:r>
      <w:r w:rsidRPr="00C46BC5">
        <w:rPr>
          <w:rFonts w:ascii="Verdana" w:hAnsi="Verdana" w:cs="Verdana"/>
          <w:b/>
          <w:iCs/>
          <w:sz w:val="20"/>
          <w:szCs w:val="20"/>
        </w:rPr>
        <w:t>2021-2027</w:t>
      </w:r>
    </w:p>
    <w:p w14:paraId="26D596F7" w14:textId="77777777" w:rsidR="004A16DF" w:rsidRPr="00C46BC5" w:rsidRDefault="004A16DF" w:rsidP="005A3A6D">
      <w:pPr>
        <w:ind w:left="-567" w:right="-569"/>
        <w:jc w:val="center"/>
        <w:rPr>
          <w:rFonts w:ascii="Verdana" w:hAnsi="Verdana" w:cs="Verdana"/>
          <w:b/>
          <w:bCs/>
          <w:iCs/>
          <w:sz w:val="20"/>
          <w:szCs w:val="20"/>
        </w:rPr>
      </w:pPr>
      <w:r w:rsidRPr="00C46BC5">
        <w:rPr>
          <w:rFonts w:ascii="Verdana" w:hAnsi="Verdana" w:cs="Verdana"/>
          <w:b/>
          <w:bCs/>
          <w:iCs/>
          <w:sz w:val="20"/>
          <w:szCs w:val="20"/>
        </w:rPr>
        <w:t xml:space="preserve"> Priorytetu 8  Fundusze europejskie na wsparcie w obszarze rynku pracy,</w:t>
      </w:r>
    </w:p>
    <w:p w14:paraId="32189A0D" w14:textId="74EFE1B9" w:rsidR="004A16DF" w:rsidRPr="00C46BC5" w:rsidRDefault="004A16DF" w:rsidP="005A3A6D">
      <w:pPr>
        <w:ind w:left="-567" w:right="-569"/>
        <w:jc w:val="center"/>
        <w:rPr>
          <w:rFonts w:ascii="Verdana" w:hAnsi="Verdana" w:cs="Verdana"/>
          <w:b/>
          <w:bCs/>
          <w:sz w:val="20"/>
          <w:szCs w:val="20"/>
        </w:rPr>
      </w:pPr>
      <w:r w:rsidRPr="00C46BC5">
        <w:rPr>
          <w:rFonts w:ascii="Verdana" w:hAnsi="Verdana" w:cs="Verdana"/>
          <w:b/>
          <w:bCs/>
          <w:iCs/>
          <w:sz w:val="20"/>
          <w:szCs w:val="20"/>
        </w:rPr>
        <w:t xml:space="preserve"> edukacji i włączenia społecznego</w:t>
      </w:r>
    </w:p>
    <w:p w14:paraId="74DAB425" w14:textId="77777777" w:rsidR="004A16DF" w:rsidRPr="00C46BC5" w:rsidRDefault="004A16DF" w:rsidP="005A3A6D">
      <w:pPr>
        <w:ind w:left="-567" w:right="-569"/>
        <w:jc w:val="center"/>
        <w:rPr>
          <w:rFonts w:ascii="Verdana" w:hAnsi="Verdana" w:cs="Verdana"/>
          <w:b/>
          <w:bCs/>
          <w:iCs/>
          <w:sz w:val="20"/>
          <w:szCs w:val="20"/>
        </w:rPr>
      </w:pPr>
      <w:r w:rsidRPr="00C46BC5">
        <w:rPr>
          <w:rFonts w:ascii="Verdana" w:hAnsi="Verdana" w:cs="Verdana"/>
          <w:b/>
          <w:bCs/>
          <w:iCs/>
          <w:sz w:val="20"/>
          <w:szCs w:val="20"/>
        </w:rPr>
        <w:t>Działania FEKP.08.27 Kształcenie ogólne OPPT</w:t>
      </w:r>
    </w:p>
    <w:p w14:paraId="389954AC" w14:textId="77777777" w:rsidR="00830508" w:rsidRPr="00C46BC5" w:rsidRDefault="00830508" w:rsidP="005A3A6D">
      <w:pPr>
        <w:jc w:val="center"/>
        <w:rPr>
          <w:rFonts w:ascii="Verdana" w:hAnsi="Verdana" w:cs="Verdana"/>
          <w:b/>
          <w:bCs/>
          <w:iCs/>
          <w:sz w:val="20"/>
          <w:szCs w:val="20"/>
        </w:rPr>
      </w:pPr>
    </w:p>
    <w:p w14:paraId="6D5227EB" w14:textId="77777777" w:rsidR="00830508" w:rsidRPr="00C46BC5" w:rsidRDefault="00D15D21" w:rsidP="005A3A6D">
      <w:pPr>
        <w:jc w:val="center"/>
        <w:rPr>
          <w:rFonts w:ascii="Verdana" w:hAnsi="Verdana" w:cs="Verdana"/>
          <w:b/>
          <w:sz w:val="20"/>
          <w:szCs w:val="20"/>
          <w:u w:val="single"/>
        </w:rPr>
      </w:pPr>
      <w:r w:rsidRPr="00C46BC5">
        <w:rPr>
          <w:rFonts w:ascii="Verdana" w:hAnsi="Verdana" w:cs="Verdana"/>
          <w:b/>
          <w:sz w:val="20"/>
          <w:szCs w:val="20"/>
        </w:rPr>
        <w:t>§ 1</w:t>
      </w:r>
    </w:p>
    <w:p w14:paraId="03D24F9F" w14:textId="77777777" w:rsidR="00830508" w:rsidRPr="00C46BC5" w:rsidRDefault="00D15D21" w:rsidP="005A3A6D">
      <w:pPr>
        <w:jc w:val="center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b/>
          <w:sz w:val="20"/>
          <w:szCs w:val="20"/>
          <w:u w:val="single"/>
        </w:rPr>
        <w:t>Postanowienia ogólne</w:t>
      </w:r>
    </w:p>
    <w:p w14:paraId="364533F2" w14:textId="7299621F" w:rsidR="00830508" w:rsidRPr="00C46BC5" w:rsidRDefault="00D15D21" w:rsidP="005A3A6D">
      <w:pPr>
        <w:numPr>
          <w:ilvl w:val="0"/>
          <w:numId w:val="20"/>
        </w:numPr>
        <w:ind w:left="737" w:hanging="737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 xml:space="preserve">Niniejszy Regulamin określa warunki rekrutacji i udzielania wsparcia w ramach projektu </w:t>
      </w:r>
      <w:r w:rsidR="004A16DF" w:rsidRPr="00C46BC5">
        <w:rPr>
          <w:rFonts w:ascii="Verdana" w:hAnsi="Verdana" w:cs="Verdana"/>
          <w:b/>
          <w:bCs/>
          <w:i/>
          <w:iCs/>
          <w:sz w:val="20"/>
          <w:szCs w:val="20"/>
        </w:rPr>
        <w:t>„</w:t>
      </w:r>
      <w:r w:rsidR="00A710B1" w:rsidRPr="00A710B1">
        <w:rPr>
          <w:rFonts w:ascii="Verdana" w:hAnsi="Verdana" w:cs="Verdana"/>
          <w:b/>
          <w:bCs/>
          <w:i/>
          <w:iCs/>
          <w:sz w:val="20"/>
          <w:szCs w:val="20"/>
        </w:rPr>
        <w:t>Projekt na rzecz rozwoju kompetencji kluczowych w szkołach podstawowych gminy Dragacz</w:t>
      </w:r>
      <w:r w:rsidR="004A16DF" w:rsidRPr="00C46BC5">
        <w:rPr>
          <w:rFonts w:ascii="Verdana" w:hAnsi="Verdana" w:cs="Verdana"/>
          <w:i/>
          <w:sz w:val="20"/>
          <w:szCs w:val="20"/>
        </w:rPr>
        <w:t>”</w:t>
      </w:r>
      <w:r w:rsidRPr="00C46BC5">
        <w:rPr>
          <w:rFonts w:ascii="Verdana" w:hAnsi="Verdana" w:cs="Verdana"/>
          <w:sz w:val="20"/>
          <w:szCs w:val="20"/>
        </w:rPr>
        <w:t xml:space="preserve"> realizowanego przez Gminę </w:t>
      </w:r>
      <w:r w:rsidR="00A710B1">
        <w:rPr>
          <w:rFonts w:ascii="Verdana" w:hAnsi="Verdana" w:cs="Verdana"/>
          <w:sz w:val="20"/>
          <w:szCs w:val="20"/>
        </w:rPr>
        <w:t>Dragacz.</w:t>
      </w:r>
    </w:p>
    <w:p w14:paraId="688454EE" w14:textId="49105B20" w:rsidR="004A16DF" w:rsidRPr="00C46BC5" w:rsidRDefault="00D15D21" w:rsidP="005A3A6D">
      <w:pPr>
        <w:pStyle w:val="Akapitzlist"/>
        <w:numPr>
          <w:ilvl w:val="0"/>
          <w:numId w:val="20"/>
        </w:numPr>
        <w:ind w:left="709" w:right="142" w:hanging="709"/>
        <w:jc w:val="both"/>
        <w:rPr>
          <w:rFonts w:ascii="Verdana" w:hAnsi="Verdana" w:cs="Verdana"/>
          <w:b/>
          <w:bCs/>
          <w:iCs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 xml:space="preserve">Projekt </w:t>
      </w:r>
      <w:r w:rsidRPr="00C46BC5">
        <w:rPr>
          <w:rFonts w:ascii="Verdana" w:hAnsi="Verdana" w:cs="Verdana"/>
          <w:kern w:val="0"/>
          <w:sz w:val="20"/>
          <w:szCs w:val="20"/>
        </w:rPr>
        <w:t>pn.</w:t>
      </w:r>
      <w:r w:rsidRPr="00C46BC5">
        <w:rPr>
          <w:rFonts w:ascii="Verdana" w:hAnsi="Verdana" w:cs="Verdana"/>
          <w:sz w:val="20"/>
          <w:szCs w:val="20"/>
        </w:rPr>
        <w:t xml:space="preserve"> </w:t>
      </w:r>
      <w:r w:rsidR="004A16DF" w:rsidRPr="00C46BC5">
        <w:rPr>
          <w:rFonts w:ascii="Verdana" w:hAnsi="Verdana" w:cs="Verdana"/>
          <w:b/>
          <w:bCs/>
          <w:i/>
          <w:iCs/>
          <w:sz w:val="20"/>
          <w:szCs w:val="20"/>
        </w:rPr>
        <w:t>„</w:t>
      </w:r>
      <w:r w:rsidR="00A710B1" w:rsidRPr="00A710B1">
        <w:rPr>
          <w:rFonts w:ascii="Verdana" w:hAnsi="Verdana" w:cs="Verdana"/>
          <w:b/>
          <w:bCs/>
          <w:i/>
          <w:iCs/>
          <w:sz w:val="20"/>
          <w:szCs w:val="20"/>
        </w:rPr>
        <w:t>Projekt na rzecz rozwoju kompetencji kluczowych w szkołach podstawowych gminy Dragacz</w:t>
      </w:r>
      <w:r w:rsidRPr="00C46BC5">
        <w:rPr>
          <w:rFonts w:ascii="Verdana" w:hAnsi="Verdana" w:cs="Verdana"/>
          <w:sz w:val="20"/>
          <w:szCs w:val="20"/>
        </w:rPr>
        <w:t>”,</w:t>
      </w:r>
      <w:r w:rsidRPr="00C46BC5">
        <w:rPr>
          <w:rFonts w:ascii="Verdana" w:hAnsi="Verdana" w:cs="Verdana"/>
          <w:kern w:val="0"/>
          <w:sz w:val="20"/>
          <w:szCs w:val="20"/>
        </w:rPr>
        <w:t xml:space="preserve"> jest realizowany w ramach programu regionalnego Fundusze </w:t>
      </w:r>
      <w:r w:rsidRPr="00C46BC5">
        <w:rPr>
          <w:rFonts w:ascii="Verdana" w:hAnsi="Verdana" w:cs="Verdana"/>
          <w:iCs/>
          <w:kern w:val="0"/>
          <w:sz w:val="20"/>
          <w:szCs w:val="20"/>
        </w:rPr>
        <w:t>Europejskie dla Po</w:t>
      </w:r>
      <w:r w:rsidR="004A16DF" w:rsidRPr="00C46BC5">
        <w:rPr>
          <w:rFonts w:ascii="Verdana" w:hAnsi="Verdana" w:cs="Verdana"/>
          <w:iCs/>
          <w:kern w:val="0"/>
          <w:sz w:val="20"/>
          <w:szCs w:val="20"/>
        </w:rPr>
        <w:t xml:space="preserve">morza i Kujaw </w:t>
      </w:r>
      <w:r w:rsidRPr="00C46BC5">
        <w:rPr>
          <w:rFonts w:ascii="Verdana" w:hAnsi="Verdana" w:cs="Verdana"/>
          <w:iCs/>
          <w:kern w:val="0"/>
          <w:sz w:val="20"/>
          <w:szCs w:val="20"/>
        </w:rPr>
        <w:t xml:space="preserve">2021-2027, </w:t>
      </w:r>
      <w:r w:rsidR="004A16DF" w:rsidRPr="00C46BC5">
        <w:rPr>
          <w:rFonts w:ascii="Verdana" w:hAnsi="Verdana" w:cs="Verdana"/>
          <w:b/>
          <w:bCs/>
          <w:iCs/>
          <w:sz w:val="20"/>
          <w:szCs w:val="20"/>
        </w:rPr>
        <w:t>8 Fundusze europejskie na wsparcie w obszarze rynku pracy,  edukacji i włączenia społecznego, Działania FEKP.08.27 Kształcenie ogólne OPPT</w:t>
      </w:r>
    </w:p>
    <w:p w14:paraId="039690F5" w14:textId="48311035" w:rsidR="00830508" w:rsidRPr="00C46BC5" w:rsidRDefault="00D15D21" w:rsidP="005A3A6D">
      <w:pPr>
        <w:pStyle w:val="Default"/>
        <w:numPr>
          <w:ilvl w:val="0"/>
          <w:numId w:val="20"/>
        </w:numPr>
        <w:ind w:left="737" w:hanging="737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 xml:space="preserve">Projekt realizowany jest w terminie od </w:t>
      </w:r>
      <w:bookmarkStart w:id="2" w:name="_Hlk49891698"/>
      <w:r w:rsidR="00A710B1">
        <w:rPr>
          <w:rFonts w:ascii="Verdana" w:hAnsi="Verdana" w:cs="Verdana"/>
          <w:sz w:val="20"/>
          <w:szCs w:val="20"/>
        </w:rPr>
        <w:t>01.12.2025r do 31.08.2026</w:t>
      </w:r>
      <w:r w:rsidRPr="00C46BC5">
        <w:rPr>
          <w:rFonts w:ascii="Verdana" w:hAnsi="Verdana" w:cs="Verdana"/>
          <w:sz w:val="20"/>
          <w:szCs w:val="20"/>
        </w:rPr>
        <w:t xml:space="preserve"> r.</w:t>
      </w:r>
      <w:bookmarkEnd w:id="2"/>
    </w:p>
    <w:p w14:paraId="4243B5C2" w14:textId="59F3A54A" w:rsidR="00830508" w:rsidRPr="00C46BC5" w:rsidRDefault="00D15D21" w:rsidP="005A3A6D">
      <w:pPr>
        <w:pStyle w:val="Default"/>
        <w:numPr>
          <w:ilvl w:val="0"/>
          <w:numId w:val="20"/>
        </w:numPr>
        <w:ind w:left="737" w:hanging="737"/>
        <w:jc w:val="both"/>
        <w:rPr>
          <w:rFonts w:ascii="Verdana" w:hAnsi="Verdana" w:cs="Verdana"/>
          <w:bCs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 xml:space="preserve">Działania projektowe będą realizowane dla Uczestników/Uczestniczek Projektu, wybranych zgodnie z zasadami opisanymi w § 6 </w:t>
      </w:r>
      <w:r w:rsidRPr="00C46BC5">
        <w:rPr>
          <w:rFonts w:ascii="Verdana" w:hAnsi="Verdana" w:cs="Verdana"/>
          <w:bCs/>
          <w:sz w:val="20"/>
          <w:szCs w:val="20"/>
        </w:rPr>
        <w:t xml:space="preserve">w </w:t>
      </w:r>
      <w:r w:rsidR="00C46BC5">
        <w:rPr>
          <w:rFonts w:ascii="Verdana" w:hAnsi="Verdana" w:cs="Verdana"/>
          <w:bCs/>
          <w:sz w:val="20"/>
          <w:szCs w:val="20"/>
        </w:rPr>
        <w:t>trzech</w:t>
      </w:r>
      <w:r w:rsidRPr="00C46BC5">
        <w:rPr>
          <w:rFonts w:ascii="Verdana" w:hAnsi="Verdana" w:cs="Verdana"/>
          <w:bCs/>
          <w:sz w:val="20"/>
          <w:szCs w:val="20"/>
        </w:rPr>
        <w:t xml:space="preserve"> szkołach podstawowych, dla których organem prowadzącym jest Gmina </w:t>
      </w:r>
      <w:r w:rsidR="00A710B1">
        <w:rPr>
          <w:rFonts w:ascii="Verdana" w:hAnsi="Verdana" w:cs="Verdana"/>
          <w:bCs/>
          <w:sz w:val="20"/>
          <w:szCs w:val="20"/>
        </w:rPr>
        <w:t>Dragacz</w:t>
      </w:r>
    </w:p>
    <w:p w14:paraId="1C7175C6" w14:textId="7C0E2FC0" w:rsidR="00830508" w:rsidRPr="00C46BC5" w:rsidRDefault="00D15D21" w:rsidP="005A3A6D">
      <w:pPr>
        <w:widowControl/>
        <w:numPr>
          <w:ilvl w:val="0"/>
          <w:numId w:val="5"/>
        </w:numPr>
        <w:suppressAutoHyphens w:val="0"/>
        <w:ind w:left="1077" w:hanging="340"/>
        <w:jc w:val="both"/>
        <w:textAlignment w:val="auto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bCs/>
          <w:sz w:val="20"/>
          <w:szCs w:val="20"/>
        </w:rPr>
        <w:t xml:space="preserve">Szkoła Podstawowa </w:t>
      </w:r>
      <w:r w:rsidR="00C46BC5">
        <w:rPr>
          <w:rFonts w:ascii="Verdana" w:hAnsi="Verdana" w:cs="Verdana"/>
          <w:bCs/>
          <w:sz w:val="20"/>
          <w:szCs w:val="20"/>
        </w:rPr>
        <w:t xml:space="preserve">w </w:t>
      </w:r>
      <w:r w:rsidR="00A710B1">
        <w:rPr>
          <w:rFonts w:ascii="Verdana" w:hAnsi="Verdana" w:cs="Verdana"/>
          <w:bCs/>
          <w:sz w:val="20"/>
          <w:szCs w:val="20"/>
        </w:rPr>
        <w:t>Grupie</w:t>
      </w:r>
      <w:r w:rsidR="00C46BC5">
        <w:rPr>
          <w:rFonts w:ascii="Verdana" w:hAnsi="Verdana" w:cs="Verdana"/>
          <w:bCs/>
          <w:sz w:val="20"/>
          <w:szCs w:val="20"/>
        </w:rPr>
        <w:t xml:space="preserve"> im. </w:t>
      </w:r>
      <w:r w:rsidR="006C33E1">
        <w:rPr>
          <w:rFonts w:ascii="Verdana" w:hAnsi="Verdana" w:cs="Verdana"/>
          <w:bCs/>
          <w:sz w:val="20"/>
          <w:szCs w:val="20"/>
        </w:rPr>
        <w:t xml:space="preserve">16 Pułku Ułanów Wielkopolskich </w:t>
      </w:r>
      <w:r w:rsidR="001621E9">
        <w:rPr>
          <w:rFonts w:ascii="Verdana" w:hAnsi="Verdana" w:cs="Verdana"/>
          <w:bCs/>
          <w:sz w:val="20"/>
          <w:szCs w:val="20"/>
        </w:rPr>
        <w:t xml:space="preserve">ul. Szkolna 2 </w:t>
      </w:r>
    </w:p>
    <w:p w14:paraId="3E4BCB47" w14:textId="6E8B867B" w:rsidR="001621E9" w:rsidRDefault="00C46BC5" w:rsidP="001621E9">
      <w:pPr>
        <w:widowControl/>
        <w:numPr>
          <w:ilvl w:val="0"/>
          <w:numId w:val="5"/>
        </w:numPr>
        <w:suppressAutoHyphens w:val="0"/>
        <w:ind w:left="1077" w:hanging="340"/>
        <w:jc w:val="both"/>
        <w:textAlignment w:val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Szkoła Podstawowa w </w:t>
      </w:r>
      <w:r w:rsidR="00A710B1">
        <w:rPr>
          <w:rFonts w:ascii="Verdana" w:hAnsi="Verdana" w:cs="Verdana"/>
          <w:bCs/>
          <w:sz w:val="20"/>
          <w:szCs w:val="20"/>
        </w:rPr>
        <w:t>Michalu</w:t>
      </w:r>
      <w:r>
        <w:rPr>
          <w:rFonts w:ascii="Verdana" w:hAnsi="Verdana" w:cs="Verdana"/>
          <w:bCs/>
          <w:sz w:val="20"/>
          <w:szCs w:val="20"/>
        </w:rPr>
        <w:t xml:space="preserve"> im. </w:t>
      </w:r>
      <w:r w:rsidR="006C33E1">
        <w:rPr>
          <w:rFonts w:ascii="Verdana" w:hAnsi="Verdana" w:cs="Verdana"/>
          <w:bCs/>
          <w:sz w:val="20"/>
          <w:szCs w:val="20"/>
        </w:rPr>
        <w:t xml:space="preserve">Feliksa Kikulskiego </w:t>
      </w:r>
      <w:r w:rsidR="001621E9">
        <w:rPr>
          <w:rFonts w:ascii="Verdana" w:hAnsi="Verdana" w:cs="Verdana"/>
          <w:bCs/>
          <w:sz w:val="20"/>
          <w:szCs w:val="20"/>
        </w:rPr>
        <w:t>Michale 101</w:t>
      </w:r>
    </w:p>
    <w:p w14:paraId="08DB1653" w14:textId="6FBAECB5" w:rsidR="006C33E1" w:rsidRPr="001621E9" w:rsidRDefault="00C46BC5" w:rsidP="001621E9">
      <w:pPr>
        <w:widowControl/>
        <w:numPr>
          <w:ilvl w:val="0"/>
          <w:numId w:val="5"/>
        </w:numPr>
        <w:suppressAutoHyphens w:val="0"/>
        <w:ind w:left="1077" w:hanging="340"/>
        <w:jc w:val="both"/>
        <w:textAlignment w:val="auto"/>
        <w:rPr>
          <w:rFonts w:ascii="Verdana" w:hAnsi="Verdana" w:cs="Verdana"/>
          <w:sz w:val="20"/>
          <w:szCs w:val="20"/>
        </w:rPr>
      </w:pPr>
      <w:r w:rsidRPr="001621E9">
        <w:rPr>
          <w:rFonts w:ascii="Verdana" w:hAnsi="Verdana" w:cs="Verdana"/>
          <w:bCs/>
          <w:sz w:val="20"/>
          <w:szCs w:val="20"/>
        </w:rPr>
        <w:t xml:space="preserve">Szkoła Podstawowa w </w:t>
      </w:r>
      <w:r w:rsidR="00A710B1" w:rsidRPr="001621E9">
        <w:rPr>
          <w:rFonts w:ascii="Verdana" w:hAnsi="Verdana" w:cs="Verdana"/>
          <w:bCs/>
          <w:sz w:val="20"/>
          <w:szCs w:val="20"/>
        </w:rPr>
        <w:t>Dragaczu</w:t>
      </w:r>
      <w:r w:rsidRPr="001621E9">
        <w:rPr>
          <w:rFonts w:ascii="Verdana" w:hAnsi="Verdana" w:cs="Verdana"/>
          <w:bCs/>
          <w:sz w:val="20"/>
          <w:szCs w:val="20"/>
        </w:rPr>
        <w:t xml:space="preserve"> im.</w:t>
      </w:r>
      <w:r w:rsidR="006C33E1" w:rsidRPr="001621E9">
        <w:rPr>
          <w:rFonts w:ascii="Verdana" w:hAnsi="Verdana" w:cs="Verdana"/>
          <w:bCs/>
          <w:sz w:val="20"/>
          <w:szCs w:val="20"/>
        </w:rPr>
        <w:t xml:space="preserve"> Ziemi Kociewskiej </w:t>
      </w:r>
      <w:r w:rsidR="001621E9">
        <w:rPr>
          <w:rFonts w:ascii="Verdana" w:hAnsi="Verdana" w:cs="Verdana"/>
          <w:bCs/>
          <w:sz w:val="20"/>
          <w:szCs w:val="20"/>
        </w:rPr>
        <w:t>Dragacz 60</w:t>
      </w:r>
    </w:p>
    <w:p w14:paraId="47BFE49A" w14:textId="4F4AEFB7" w:rsidR="00830508" w:rsidRPr="006C33E1" w:rsidRDefault="00D15D21" w:rsidP="005A3A6D">
      <w:pPr>
        <w:widowControl/>
        <w:numPr>
          <w:ilvl w:val="0"/>
          <w:numId w:val="21"/>
        </w:numPr>
        <w:suppressAutoHyphens w:val="0"/>
        <w:ind w:left="737" w:hanging="737"/>
        <w:jc w:val="both"/>
        <w:textAlignment w:val="auto"/>
        <w:rPr>
          <w:rFonts w:ascii="Verdana" w:hAnsi="Verdana" w:cs="Verdana"/>
          <w:sz w:val="20"/>
          <w:szCs w:val="20"/>
        </w:rPr>
      </w:pPr>
      <w:r w:rsidRPr="006C33E1">
        <w:rPr>
          <w:rFonts w:ascii="Verdana" w:hAnsi="Verdana" w:cs="Verdana"/>
          <w:sz w:val="20"/>
          <w:szCs w:val="20"/>
        </w:rPr>
        <w:t>Rekrutacja i realizacja projektu zgodna jest z:</w:t>
      </w:r>
    </w:p>
    <w:p w14:paraId="27B1C036" w14:textId="77777777" w:rsidR="00830508" w:rsidRPr="00C46BC5" w:rsidRDefault="00D15D21" w:rsidP="005A3A6D">
      <w:pPr>
        <w:widowControl/>
        <w:numPr>
          <w:ilvl w:val="0"/>
          <w:numId w:val="15"/>
        </w:numPr>
        <w:suppressAutoHyphens w:val="0"/>
        <w:ind w:left="1077" w:hanging="340"/>
        <w:jc w:val="both"/>
        <w:textAlignment w:val="auto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zasadą równości kobiet i mężczyzn,</w:t>
      </w:r>
    </w:p>
    <w:p w14:paraId="6927B068" w14:textId="77777777" w:rsidR="00830508" w:rsidRPr="00C46BC5" w:rsidRDefault="00D15D21" w:rsidP="005A3A6D">
      <w:pPr>
        <w:widowControl/>
        <w:numPr>
          <w:ilvl w:val="0"/>
          <w:numId w:val="15"/>
        </w:numPr>
        <w:suppressAutoHyphens w:val="0"/>
        <w:ind w:left="1077" w:hanging="340"/>
        <w:jc w:val="both"/>
        <w:textAlignment w:val="auto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zasadą równości szans i niedyskryminacji, w tym dostępności dla osób z niepełnosprawnościami,</w:t>
      </w:r>
    </w:p>
    <w:p w14:paraId="32A768FD" w14:textId="77777777" w:rsidR="00830508" w:rsidRPr="00C46BC5" w:rsidRDefault="00D15D21" w:rsidP="005A3A6D">
      <w:pPr>
        <w:widowControl/>
        <w:numPr>
          <w:ilvl w:val="0"/>
          <w:numId w:val="15"/>
        </w:numPr>
        <w:suppressAutoHyphens w:val="0"/>
        <w:ind w:left="1077" w:hanging="340"/>
        <w:jc w:val="both"/>
        <w:textAlignment w:val="auto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Kartą Praw Podstawowych Unii Europejskiej z dnia 26 października 2012 r.,</w:t>
      </w:r>
    </w:p>
    <w:p w14:paraId="5B737844" w14:textId="77777777" w:rsidR="00830508" w:rsidRPr="00C46BC5" w:rsidRDefault="00D15D21" w:rsidP="005A3A6D">
      <w:pPr>
        <w:widowControl/>
        <w:numPr>
          <w:ilvl w:val="0"/>
          <w:numId w:val="15"/>
        </w:numPr>
        <w:suppressAutoHyphens w:val="0"/>
        <w:ind w:left="1077" w:hanging="340"/>
        <w:jc w:val="both"/>
        <w:textAlignment w:val="auto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Konwencją o Prawach Osób Niepełnosprawnych, sporządzoną w Nowym Jorku dnia 13 grudnia 2006 r.,</w:t>
      </w:r>
    </w:p>
    <w:p w14:paraId="77D9B80B" w14:textId="0D8B52D4" w:rsidR="00830508" w:rsidRPr="00C46BC5" w:rsidRDefault="00D15D21" w:rsidP="005A3A6D">
      <w:pPr>
        <w:widowControl/>
        <w:numPr>
          <w:ilvl w:val="0"/>
          <w:numId w:val="15"/>
        </w:numPr>
        <w:suppressAutoHyphens w:val="0"/>
        <w:ind w:left="1077" w:hanging="340"/>
        <w:jc w:val="both"/>
        <w:textAlignment w:val="auto"/>
        <w:rPr>
          <w:rFonts w:ascii="Verdana" w:hAnsi="Verdana"/>
          <w:sz w:val="20"/>
          <w:szCs w:val="20"/>
        </w:rPr>
      </w:pPr>
      <w:r w:rsidRPr="00C46BC5">
        <w:rPr>
          <w:rFonts w:ascii="Verdana" w:hAnsi="Verdana"/>
          <w:sz w:val="20"/>
          <w:szCs w:val="20"/>
        </w:rPr>
        <w:t>zasadą zrównoważonego rozwoju, w tym z zasadą „nie czyń poważnych szkód”</w:t>
      </w:r>
      <w:r w:rsidR="005A3A6D">
        <w:rPr>
          <w:rFonts w:ascii="Verdana" w:hAnsi="Verdana"/>
          <w:sz w:val="20"/>
          <w:szCs w:val="20"/>
        </w:rPr>
        <w:t xml:space="preserve"> </w:t>
      </w:r>
    </w:p>
    <w:p w14:paraId="76767B0C" w14:textId="77777777" w:rsidR="00830508" w:rsidRPr="00C46BC5" w:rsidRDefault="00D15D21" w:rsidP="005A3A6D">
      <w:pPr>
        <w:widowControl/>
        <w:numPr>
          <w:ilvl w:val="0"/>
          <w:numId w:val="22"/>
        </w:numPr>
        <w:suppressAutoHyphens w:val="0"/>
        <w:ind w:left="737" w:hanging="737"/>
        <w:jc w:val="both"/>
        <w:textAlignment w:val="auto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Rekrutacja oraz realizacja zajęć odbywa się na terenie szkół biorących udział w projekcie, zgodnie z niniejszym Regulaminem.</w:t>
      </w:r>
    </w:p>
    <w:p w14:paraId="3A5B81B5" w14:textId="4B7DAFDD" w:rsidR="00830508" w:rsidRPr="00C46BC5" w:rsidRDefault="00D15D21" w:rsidP="005A3A6D">
      <w:pPr>
        <w:widowControl/>
        <w:numPr>
          <w:ilvl w:val="0"/>
          <w:numId w:val="22"/>
        </w:numPr>
        <w:suppressAutoHyphens w:val="0"/>
        <w:ind w:left="737" w:hanging="737"/>
        <w:jc w:val="both"/>
        <w:textAlignment w:val="auto"/>
        <w:rPr>
          <w:rFonts w:ascii="Verdana" w:hAnsi="Verdana" w:cs="Verdana"/>
          <w:bCs/>
          <w:iCs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 xml:space="preserve">Dokumentację oraz inne informacje związane z rekrutacją gromadzi się w biurze projektu: Urząd Gminy </w:t>
      </w:r>
      <w:r w:rsidR="005A3A6D">
        <w:rPr>
          <w:rFonts w:ascii="Verdana" w:hAnsi="Verdana" w:cs="Verdana"/>
          <w:sz w:val="20"/>
          <w:szCs w:val="20"/>
        </w:rPr>
        <w:t xml:space="preserve">w </w:t>
      </w:r>
      <w:r w:rsidR="001621E9">
        <w:rPr>
          <w:rFonts w:ascii="Verdana" w:hAnsi="Verdana" w:cs="Verdana"/>
          <w:sz w:val="20"/>
          <w:szCs w:val="20"/>
        </w:rPr>
        <w:t>Dragaczu Dragacz 7A</w:t>
      </w:r>
      <w:r w:rsidR="005A3A6D">
        <w:rPr>
          <w:rFonts w:ascii="Verdana" w:hAnsi="Verdana" w:cs="Verdana"/>
          <w:sz w:val="20"/>
          <w:szCs w:val="20"/>
        </w:rPr>
        <w:t xml:space="preserve"> </w:t>
      </w:r>
    </w:p>
    <w:p w14:paraId="04E2ABD8" w14:textId="77777777" w:rsidR="00830508" w:rsidRPr="00C46BC5" w:rsidRDefault="00D15D21" w:rsidP="005A3A6D">
      <w:pPr>
        <w:jc w:val="center"/>
        <w:rPr>
          <w:rFonts w:ascii="Verdana" w:hAnsi="Verdana" w:cs="Verdana"/>
          <w:b/>
          <w:sz w:val="20"/>
          <w:szCs w:val="20"/>
          <w:u w:val="single"/>
        </w:rPr>
      </w:pPr>
      <w:r w:rsidRPr="00C46BC5">
        <w:rPr>
          <w:rFonts w:ascii="Verdana" w:hAnsi="Verdana" w:cs="Verdana"/>
          <w:b/>
          <w:sz w:val="20"/>
          <w:szCs w:val="20"/>
        </w:rPr>
        <w:t>§ 2</w:t>
      </w:r>
    </w:p>
    <w:p w14:paraId="06E73FEF" w14:textId="77777777" w:rsidR="00830508" w:rsidRPr="00C46BC5" w:rsidRDefault="00D15D21" w:rsidP="005A3A6D">
      <w:pPr>
        <w:jc w:val="center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b/>
          <w:sz w:val="20"/>
          <w:szCs w:val="20"/>
          <w:u w:val="single"/>
        </w:rPr>
        <w:t>Słownik pojęć</w:t>
      </w:r>
    </w:p>
    <w:p w14:paraId="708C6BB8" w14:textId="77777777" w:rsidR="00830508" w:rsidRPr="00C46BC5" w:rsidRDefault="00D15D21" w:rsidP="005A3A6D">
      <w:pPr>
        <w:jc w:val="both"/>
        <w:rPr>
          <w:rFonts w:ascii="Verdana" w:hAnsi="Verdana" w:cs="Verdana"/>
          <w:b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Użyte w niniejszym Regulaminie pojęcia oznaczają:</w:t>
      </w:r>
    </w:p>
    <w:p w14:paraId="560D5F03" w14:textId="77777777" w:rsidR="00830508" w:rsidRPr="00C46BC5" w:rsidRDefault="00D15D21" w:rsidP="005A3A6D">
      <w:pPr>
        <w:jc w:val="both"/>
        <w:rPr>
          <w:rFonts w:ascii="Verdana" w:hAnsi="Verdana" w:cs="Verdana"/>
          <w:b/>
          <w:sz w:val="20"/>
          <w:szCs w:val="20"/>
        </w:rPr>
      </w:pPr>
      <w:r w:rsidRPr="00C46BC5">
        <w:rPr>
          <w:rFonts w:ascii="Verdana" w:hAnsi="Verdana" w:cs="Verdana"/>
          <w:b/>
          <w:sz w:val="20"/>
          <w:szCs w:val="20"/>
        </w:rPr>
        <w:t>EFS+</w:t>
      </w:r>
      <w:r w:rsidRPr="00C46BC5">
        <w:rPr>
          <w:rFonts w:ascii="Verdana" w:hAnsi="Verdana" w:cs="Verdana"/>
          <w:sz w:val="20"/>
          <w:szCs w:val="20"/>
        </w:rPr>
        <w:t xml:space="preserve"> – Europejski Fundusz Społeczny Plus</w:t>
      </w:r>
    </w:p>
    <w:p w14:paraId="5A02E8F4" w14:textId="77777777" w:rsidR="00830508" w:rsidRPr="00C46BC5" w:rsidRDefault="00D15D21" w:rsidP="005A3A6D">
      <w:pPr>
        <w:jc w:val="both"/>
        <w:rPr>
          <w:rFonts w:ascii="Verdana" w:hAnsi="Verdana" w:cs="Verdana"/>
          <w:b/>
          <w:sz w:val="20"/>
          <w:szCs w:val="20"/>
        </w:rPr>
      </w:pPr>
      <w:r w:rsidRPr="00C46BC5">
        <w:rPr>
          <w:rFonts w:ascii="Verdana" w:hAnsi="Verdana" w:cs="Verdana"/>
          <w:b/>
          <w:sz w:val="20"/>
          <w:szCs w:val="20"/>
        </w:rPr>
        <w:t>UP</w:t>
      </w:r>
      <w:r w:rsidRPr="00C46BC5">
        <w:rPr>
          <w:rFonts w:ascii="Verdana" w:hAnsi="Verdana" w:cs="Verdana"/>
          <w:sz w:val="20"/>
          <w:szCs w:val="20"/>
        </w:rPr>
        <w:t xml:space="preserve"> – Uczestnik/Uczestniczka Projektu – uczeń/uczennica, nauczyciel/nauczycielka – uczestnik/uczestniczka zajęć zaplanowanych w ramach projektu</w:t>
      </w:r>
    </w:p>
    <w:p w14:paraId="3CAFC3F0" w14:textId="77777777" w:rsidR="00830508" w:rsidRPr="00C46BC5" w:rsidRDefault="00D15D21" w:rsidP="005A3A6D">
      <w:pPr>
        <w:jc w:val="both"/>
        <w:rPr>
          <w:rFonts w:ascii="Verdana" w:hAnsi="Verdana" w:cs="Verdana"/>
          <w:b/>
          <w:sz w:val="20"/>
          <w:szCs w:val="20"/>
        </w:rPr>
      </w:pPr>
      <w:r w:rsidRPr="00C46BC5">
        <w:rPr>
          <w:rFonts w:ascii="Verdana" w:hAnsi="Verdana" w:cs="Verdana"/>
          <w:b/>
          <w:sz w:val="20"/>
          <w:szCs w:val="20"/>
        </w:rPr>
        <w:t>SPE</w:t>
      </w:r>
      <w:r w:rsidRPr="00C46BC5">
        <w:rPr>
          <w:rFonts w:ascii="Verdana" w:hAnsi="Verdana" w:cs="Verdana"/>
          <w:sz w:val="20"/>
          <w:szCs w:val="20"/>
        </w:rPr>
        <w:t xml:space="preserve"> – Specjalne potrzeby edukacyjne </w:t>
      </w:r>
    </w:p>
    <w:p w14:paraId="3DFCAC39" w14:textId="77777777" w:rsidR="00830508" w:rsidRPr="00C46BC5" w:rsidRDefault="00D15D21" w:rsidP="005A3A6D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C46BC5">
        <w:rPr>
          <w:rFonts w:ascii="Verdana" w:hAnsi="Verdana" w:cs="Verdana"/>
          <w:b/>
          <w:sz w:val="20"/>
          <w:szCs w:val="20"/>
        </w:rPr>
        <w:t xml:space="preserve">WoD </w:t>
      </w:r>
      <w:r w:rsidRPr="00C46BC5">
        <w:rPr>
          <w:rFonts w:ascii="Verdana" w:hAnsi="Verdana" w:cs="Verdana"/>
          <w:sz w:val="20"/>
          <w:szCs w:val="20"/>
        </w:rPr>
        <w:t>– Wniosek o dofinansowanie projektu</w:t>
      </w:r>
    </w:p>
    <w:p w14:paraId="2167DEFA" w14:textId="23719218" w:rsidR="00830508" w:rsidRPr="00C46BC5" w:rsidRDefault="00D15D21" w:rsidP="005A3A6D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C46BC5">
        <w:rPr>
          <w:rFonts w:ascii="Verdana" w:hAnsi="Verdana" w:cs="Verdana"/>
          <w:b/>
          <w:bCs/>
          <w:sz w:val="20"/>
          <w:szCs w:val="20"/>
        </w:rPr>
        <w:t>Wnioskodawca Projektu</w:t>
      </w:r>
      <w:r w:rsidRPr="00C46BC5">
        <w:rPr>
          <w:rFonts w:ascii="Verdana" w:hAnsi="Verdana" w:cs="Verdana"/>
          <w:sz w:val="20"/>
          <w:szCs w:val="20"/>
        </w:rPr>
        <w:t xml:space="preserve"> – Gmina</w:t>
      </w:r>
      <w:r w:rsidR="005A3A6D">
        <w:rPr>
          <w:rFonts w:ascii="Verdana" w:hAnsi="Verdana" w:cs="Verdana"/>
          <w:sz w:val="20"/>
          <w:szCs w:val="20"/>
        </w:rPr>
        <w:t xml:space="preserve"> </w:t>
      </w:r>
      <w:r w:rsidR="001621E9">
        <w:rPr>
          <w:rFonts w:ascii="Verdana" w:hAnsi="Verdana" w:cs="Verdana"/>
          <w:sz w:val="20"/>
          <w:szCs w:val="20"/>
        </w:rPr>
        <w:t>Dragacz</w:t>
      </w:r>
    </w:p>
    <w:p w14:paraId="79D88717" w14:textId="58BCC0F4" w:rsidR="00830508" w:rsidRDefault="00D15D21" w:rsidP="005A3A6D">
      <w:pPr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b/>
          <w:sz w:val="20"/>
          <w:szCs w:val="20"/>
        </w:rPr>
        <w:t xml:space="preserve">Biuro projektu – </w:t>
      </w:r>
      <w:r w:rsidRPr="00C46BC5">
        <w:rPr>
          <w:rFonts w:ascii="Verdana" w:hAnsi="Verdana" w:cs="Verdana"/>
          <w:sz w:val="20"/>
          <w:szCs w:val="20"/>
        </w:rPr>
        <w:t xml:space="preserve">biuro </w:t>
      </w:r>
      <w:r w:rsidR="005A3A6D">
        <w:rPr>
          <w:rFonts w:ascii="Verdana" w:hAnsi="Verdana" w:cs="Verdana"/>
          <w:sz w:val="20"/>
          <w:szCs w:val="20"/>
        </w:rPr>
        <w:t xml:space="preserve"> </w:t>
      </w:r>
      <w:r w:rsidRPr="00C46BC5">
        <w:rPr>
          <w:rFonts w:ascii="Verdana" w:hAnsi="Verdana" w:cs="Verdana"/>
          <w:sz w:val="20"/>
          <w:szCs w:val="20"/>
        </w:rPr>
        <w:t xml:space="preserve"> zlokalizowane w budynku Urzędu Gminy </w:t>
      </w:r>
      <w:r w:rsidR="001621E9">
        <w:rPr>
          <w:rFonts w:ascii="Verdana" w:hAnsi="Verdana" w:cs="Verdana"/>
          <w:sz w:val="20"/>
          <w:szCs w:val="20"/>
        </w:rPr>
        <w:t>Dragacz; Dragacz 7A</w:t>
      </w:r>
      <w:r w:rsidRPr="00C46BC5">
        <w:rPr>
          <w:rFonts w:ascii="Verdana" w:hAnsi="Verdana" w:cs="Verdana"/>
          <w:sz w:val="20"/>
          <w:szCs w:val="20"/>
        </w:rPr>
        <w:t xml:space="preserve">. </w:t>
      </w:r>
    </w:p>
    <w:p w14:paraId="1287E174" w14:textId="6B68A54C" w:rsidR="007C297C" w:rsidRPr="00C46BC5" w:rsidRDefault="007C297C" w:rsidP="007C297C">
      <w:pPr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Komisja rekrutacyjna –  </w:t>
      </w:r>
      <w:r w:rsidRPr="007C297C">
        <w:rPr>
          <w:rFonts w:ascii="Verdana" w:hAnsi="Verdana" w:cs="Verdana"/>
          <w:bCs/>
          <w:sz w:val="20"/>
          <w:szCs w:val="20"/>
        </w:rPr>
        <w:t>zarządzający Szkołami przy współudziale przedstawicieli Jednostki Realizującej Projekt</w:t>
      </w:r>
      <w:r>
        <w:rPr>
          <w:rFonts w:ascii="Verdana" w:hAnsi="Verdana" w:cs="Verdana"/>
          <w:bCs/>
          <w:sz w:val="20"/>
          <w:szCs w:val="20"/>
        </w:rPr>
        <w:t xml:space="preserve"> i koordynatora</w:t>
      </w:r>
    </w:p>
    <w:p w14:paraId="1DC94A53" w14:textId="77777777" w:rsidR="00830508" w:rsidRPr="00C46BC5" w:rsidRDefault="00D15D21" w:rsidP="005A3A6D">
      <w:pPr>
        <w:jc w:val="center"/>
        <w:rPr>
          <w:rFonts w:ascii="Verdana" w:hAnsi="Verdana" w:cs="Verdana"/>
          <w:b/>
          <w:sz w:val="20"/>
          <w:szCs w:val="20"/>
          <w:u w:val="single"/>
        </w:rPr>
      </w:pPr>
      <w:r w:rsidRPr="00C46BC5">
        <w:rPr>
          <w:rFonts w:ascii="Verdana" w:hAnsi="Verdana" w:cs="Verdana"/>
          <w:b/>
          <w:sz w:val="20"/>
          <w:szCs w:val="20"/>
        </w:rPr>
        <w:t>§ 3</w:t>
      </w:r>
    </w:p>
    <w:p w14:paraId="4E350974" w14:textId="77777777" w:rsidR="00830508" w:rsidRPr="00C46BC5" w:rsidRDefault="00D15D21" w:rsidP="005A3A6D">
      <w:pPr>
        <w:jc w:val="center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b/>
          <w:sz w:val="20"/>
          <w:szCs w:val="20"/>
          <w:u w:val="single"/>
        </w:rPr>
        <w:t>Cel projektu</w:t>
      </w:r>
    </w:p>
    <w:p w14:paraId="63B87391" w14:textId="54B319BA" w:rsidR="00830508" w:rsidRPr="00C46BC5" w:rsidRDefault="00D15D21" w:rsidP="005A3A6D">
      <w:pPr>
        <w:widowControl/>
        <w:suppressAutoHyphens w:val="0"/>
        <w:ind w:right="-1"/>
        <w:jc w:val="both"/>
        <w:textAlignment w:val="auto"/>
        <w:rPr>
          <w:rFonts w:ascii="Verdana" w:hAnsi="Verdana" w:cs="Verdana"/>
          <w:bCs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 xml:space="preserve">Głównym celem projektu jest poprawa jakości kształcenia ogólnego na terenie województwa </w:t>
      </w:r>
      <w:r w:rsidR="008E7F9F">
        <w:rPr>
          <w:rFonts w:ascii="Verdana" w:hAnsi="Verdana" w:cs="Verdana"/>
          <w:sz w:val="20"/>
          <w:szCs w:val="20"/>
        </w:rPr>
        <w:t xml:space="preserve">kujawsko-pomorskiego </w:t>
      </w:r>
      <w:r w:rsidRPr="00C46BC5">
        <w:rPr>
          <w:rFonts w:ascii="Verdana" w:hAnsi="Verdana" w:cs="Verdana"/>
          <w:sz w:val="20"/>
          <w:szCs w:val="20"/>
        </w:rPr>
        <w:t xml:space="preserve">poprzez rozwijanie kompetencji, umiejętności, uzdolnień i zainteresowań u </w:t>
      </w:r>
      <w:r w:rsidR="001621E9">
        <w:rPr>
          <w:rFonts w:ascii="Verdana" w:hAnsi="Verdana" w:cs="Verdana"/>
          <w:sz w:val="20"/>
          <w:szCs w:val="20"/>
        </w:rPr>
        <w:t>112</w:t>
      </w:r>
      <w:r w:rsidRPr="00C46BC5">
        <w:rPr>
          <w:rFonts w:ascii="Verdana" w:hAnsi="Verdana" w:cs="Verdana"/>
          <w:sz w:val="20"/>
          <w:szCs w:val="20"/>
        </w:rPr>
        <w:t xml:space="preserve"> uczniów/uczennic w wieku szkolnym oraz </w:t>
      </w:r>
      <w:r w:rsidR="001621E9">
        <w:rPr>
          <w:rFonts w:ascii="Verdana" w:hAnsi="Verdana" w:cs="Verdana"/>
          <w:sz w:val="20"/>
          <w:szCs w:val="20"/>
        </w:rPr>
        <w:t>2</w:t>
      </w:r>
      <w:r w:rsidR="008E7F9F">
        <w:rPr>
          <w:rFonts w:ascii="Verdana" w:hAnsi="Verdana" w:cs="Verdana"/>
          <w:sz w:val="20"/>
          <w:szCs w:val="20"/>
        </w:rPr>
        <w:t>7</w:t>
      </w:r>
      <w:r w:rsidRPr="00C46BC5">
        <w:rPr>
          <w:rFonts w:ascii="Verdana" w:hAnsi="Verdana" w:cs="Verdana"/>
          <w:sz w:val="20"/>
          <w:szCs w:val="20"/>
        </w:rPr>
        <w:t xml:space="preserve"> nauczycieli/nauczycielek prowadzących zajęcia ze szkół </w:t>
      </w:r>
      <w:r w:rsidRPr="00C46BC5">
        <w:rPr>
          <w:rFonts w:ascii="Verdana" w:hAnsi="Verdana" w:cs="Verdana"/>
          <w:sz w:val="20"/>
          <w:szCs w:val="20"/>
        </w:rPr>
        <w:lastRenderedPageBreak/>
        <w:t xml:space="preserve">zlokalizowanych na terenie województwa </w:t>
      </w:r>
      <w:r w:rsidR="008E7F9F">
        <w:rPr>
          <w:rFonts w:ascii="Verdana" w:hAnsi="Verdana" w:cs="Verdana"/>
          <w:sz w:val="20"/>
          <w:szCs w:val="20"/>
        </w:rPr>
        <w:t>kujawsko-pomorskiego</w:t>
      </w:r>
      <w:r w:rsidRPr="00C46BC5">
        <w:rPr>
          <w:rFonts w:ascii="Verdana" w:hAnsi="Verdana" w:cs="Verdana"/>
          <w:sz w:val="20"/>
          <w:szCs w:val="20"/>
        </w:rPr>
        <w:t xml:space="preserve">, którzy uczą się, pracują lub zamieszkują na obszarze woj. </w:t>
      </w:r>
      <w:r w:rsidR="008E7F9F">
        <w:rPr>
          <w:rFonts w:ascii="Verdana" w:hAnsi="Verdana" w:cs="Verdana"/>
          <w:sz w:val="20"/>
          <w:szCs w:val="20"/>
        </w:rPr>
        <w:t xml:space="preserve"> kujawsko-pomorskiego</w:t>
      </w:r>
      <w:r w:rsidRPr="00C46BC5">
        <w:rPr>
          <w:rFonts w:ascii="Verdana" w:hAnsi="Verdana" w:cs="Verdana"/>
          <w:sz w:val="20"/>
          <w:szCs w:val="20"/>
        </w:rPr>
        <w:t xml:space="preserve"> w rozumieniu przepisów Kodeksu Cywilnego; z terenu Gminy</w:t>
      </w:r>
      <w:r w:rsidR="008E7F9F">
        <w:rPr>
          <w:rFonts w:ascii="Verdana" w:hAnsi="Verdana" w:cs="Verdana"/>
          <w:sz w:val="20"/>
          <w:szCs w:val="20"/>
        </w:rPr>
        <w:t xml:space="preserve"> </w:t>
      </w:r>
      <w:r w:rsidR="001621E9">
        <w:rPr>
          <w:rFonts w:ascii="Verdana" w:hAnsi="Verdana" w:cs="Verdana"/>
          <w:sz w:val="20"/>
          <w:szCs w:val="20"/>
        </w:rPr>
        <w:t>Dragacz</w:t>
      </w:r>
      <w:r w:rsidRPr="00C46BC5">
        <w:rPr>
          <w:rFonts w:ascii="Verdana" w:hAnsi="Verdana" w:cs="Verdana"/>
          <w:sz w:val="20"/>
          <w:szCs w:val="20"/>
        </w:rPr>
        <w:t>, ze:</w:t>
      </w:r>
    </w:p>
    <w:p w14:paraId="659281C6" w14:textId="7655F4CC" w:rsidR="008E7F9F" w:rsidRPr="00C46BC5" w:rsidRDefault="008E7F9F" w:rsidP="008E7F9F">
      <w:pPr>
        <w:widowControl/>
        <w:numPr>
          <w:ilvl w:val="0"/>
          <w:numId w:val="5"/>
        </w:numPr>
        <w:suppressAutoHyphens w:val="0"/>
        <w:ind w:left="1077" w:hanging="340"/>
        <w:jc w:val="both"/>
        <w:textAlignment w:val="auto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bCs/>
          <w:sz w:val="20"/>
          <w:szCs w:val="20"/>
        </w:rPr>
        <w:t>Szkoł</w:t>
      </w:r>
      <w:r>
        <w:rPr>
          <w:rFonts w:ascii="Verdana" w:hAnsi="Verdana" w:cs="Verdana"/>
          <w:bCs/>
          <w:sz w:val="20"/>
          <w:szCs w:val="20"/>
        </w:rPr>
        <w:t>y</w:t>
      </w:r>
      <w:r w:rsidRPr="00C46BC5">
        <w:rPr>
          <w:rFonts w:ascii="Verdana" w:hAnsi="Verdana" w:cs="Verdana"/>
          <w:bCs/>
          <w:sz w:val="20"/>
          <w:szCs w:val="20"/>
        </w:rPr>
        <w:t xml:space="preserve"> Podstaw</w:t>
      </w:r>
      <w:r>
        <w:rPr>
          <w:rFonts w:ascii="Verdana" w:hAnsi="Verdana" w:cs="Verdana"/>
          <w:bCs/>
          <w:sz w:val="20"/>
          <w:szCs w:val="20"/>
        </w:rPr>
        <w:t>owej</w:t>
      </w:r>
      <w:r w:rsidRPr="00C46BC5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</w:rPr>
        <w:t xml:space="preserve"> w </w:t>
      </w:r>
      <w:r w:rsidR="001621E9">
        <w:rPr>
          <w:rFonts w:ascii="Verdana" w:hAnsi="Verdana" w:cs="Verdana"/>
          <w:bCs/>
          <w:sz w:val="20"/>
          <w:szCs w:val="20"/>
        </w:rPr>
        <w:t>Grupie</w:t>
      </w:r>
      <w:r>
        <w:rPr>
          <w:rFonts w:ascii="Verdana" w:hAnsi="Verdana" w:cs="Verdana"/>
          <w:bCs/>
          <w:sz w:val="20"/>
          <w:szCs w:val="20"/>
        </w:rPr>
        <w:t xml:space="preserve">  uczniowie/uczennice </w:t>
      </w:r>
      <w:r w:rsidR="001621E9">
        <w:rPr>
          <w:rFonts w:ascii="Verdana" w:hAnsi="Verdana" w:cs="Verdana"/>
          <w:bCs/>
          <w:sz w:val="20"/>
          <w:szCs w:val="20"/>
        </w:rPr>
        <w:t>46 w tym 11 osób z orzeczeniem</w:t>
      </w:r>
      <w:r>
        <w:rPr>
          <w:rFonts w:ascii="Verdana" w:hAnsi="Verdana" w:cs="Verdana"/>
          <w:bCs/>
          <w:sz w:val="20"/>
          <w:szCs w:val="20"/>
        </w:rPr>
        <w:t xml:space="preserve"> nauczyciele/-lki</w:t>
      </w:r>
      <w:r w:rsidR="00F1036E">
        <w:rPr>
          <w:rFonts w:ascii="Verdana" w:hAnsi="Verdana" w:cs="Verdana"/>
          <w:bCs/>
          <w:sz w:val="20"/>
          <w:szCs w:val="20"/>
        </w:rPr>
        <w:t xml:space="preserve"> 10</w:t>
      </w:r>
    </w:p>
    <w:p w14:paraId="40896B29" w14:textId="354D3DFB" w:rsidR="008E7F9F" w:rsidRPr="00C46BC5" w:rsidRDefault="008E7F9F" w:rsidP="008E7F9F">
      <w:pPr>
        <w:widowControl/>
        <w:numPr>
          <w:ilvl w:val="0"/>
          <w:numId w:val="5"/>
        </w:numPr>
        <w:suppressAutoHyphens w:val="0"/>
        <w:ind w:left="1077" w:hanging="340"/>
        <w:jc w:val="both"/>
        <w:textAlignment w:val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Szkoły Podstawowej w </w:t>
      </w:r>
      <w:r w:rsidR="001621E9">
        <w:rPr>
          <w:rFonts w:ascii="Verdana" w:hAnsi="Verdana" w:cs="Verdana"/>
          <w:bCs/>
          <w:sz w:val="20"/>
          <w:szCs w:val="20"/>
        </w:rPr>
        <w:t>Michalu</w:t>
      </w:r>
      <w:r>
        <w:rPr>
          <w:rFonts w:ascii="Verdana" w:hAnsi="Verdana" w:cs="Verdana"/>
          <w:bCs/>
          <w:sz w:val="20"/>
          <w:szCs w:val="20"/>
        </w:rPr>
        <w:t xml:space="preserve">  uczniowie/uczennice </w:t>
      </w:r>
      <w:r w:rsidR="00F1036E">
        <w:rPr>
          <w:rFonts w:ascii="Verdana" w:hAnsi="Verdana" w:cs="Verdana"/>
          <w:bCs/>
          <w:sz w:val="20"/>
          <w:szCs w:val="20"/>
        </w:rPr>
        <w:t xml:space="preserve"> </w:t>
      </w:r>
      <w:r w:rsidR="001621E9">
        <w:rPr>
          <w:rFonts w:ascii="Verdana" w:hAnsi="Verdana" w:cs="Verdana"/>
          <w:bCs/>
          <w:sz w:val="20"/>
          <w:szCs w:val="20"/>
        </w:rPr>
        <w:t>4</w:t>
      </w:r>
      <w:r w:rsidR="00F1036E">
        <w:rPr>
          <w:rFonts w:ascii="Verdana" w:hAnsi="Verdana" w:cs="Verdana"/>
          <w:bCs/>
          <w:sz w:val="20"/>
          <w:szCs w:val="20"/>
        </w:rPr>
        <w:t xml:space="preserve">0 </w:t>
      </w:r>
      <w:r w:rsidR="001621E9">
        <w:rPr>
          <w:rFonts w:ascii="Verdana" w:hAnsi="Verdana" w:cs="Verdana"/>
          <w:bCs/>
          <w:sz w:val="20"/>
          <w:szCs w:val="20"/>
        </w:rPr>
        <w:t xml:space="preserve">w tym 4 osoby z orzeczeniem </w:t>
      </w:r>
      <w:r>
        <w:rPr>
          <w:rFonts w:ascii="Verdana" w:hAnsi="Verdana" w:cs="Verdana"/>
          <w:bCs/>
          <w:sz w:val="20"/>
          <w:szCs w:val="20"/>
        </w:rPr>
        <w:t>nauczyciele/-lki</w:t>
      </w:r>
      <w:r w:rsidR="00F1036E">
        <w:rPr>
          <w:rFonts w:ascii="Verdana" w:hAnsi="Verdana" w:cs="Verdana"/>
          <w:bCs/>
          <w:sz w:val="20"/>
          <w:szCs w:val="20"/>
        </w:rPr>
        <w:t xml:space="preserve"> </w:t>
      </w:r>
      <w:r w:rsidR="001621E9">
        <w:rPr>
          <w:rFonts w:ascii="Verdana" w:hAnsi="Verdana" w:cs="Verdana"/>
          <w:bCs/>
          <w:sz w:val="20"/>
          <w:szCs w:val="20"/>
        </w:rPr>
        <w:t>10</w:t>
      </w:r>
    </w:p>
    <w:p w14:paraId="72E0E2C0" w14:textId="73BDFD50" w:rsidR="008E7F9F" w:rsidRPr="00C46BC5" w:rsidRDefault="008E7F9F" w:rsidP="008E7F9F">
      <w:pPr>
        <w:widowControl/>
        <w:numPr>
          <w:ilvl w:val="0"/>
          <w:numId w:val="5"/>
        </w:numPr>
        <w:suppressAutoHyphens w:val="0"/>
        <w:ind w:left="1077" w:hanging="340"/>
        <w:jc w:val="both"/>
        <w:textAlignment w:val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Szkoły Podstawowej w </w:t>
      </w:r>
      <w:r w:rsidR="001621E9">
        <w:rPr>
          <w:rFonts w:ascii="Verdana" w:hAnsi="Verdana" w:cs="Verdana"/>
          <w:bCs/>
          <w:sz w:val="20"/>
          <w:szCs w:val="20"/>
        </w:rPr>
        <w:t>Dragaczu</w:t>
      </w:r>
      <w:r>
        <w:rPr>
          <w:rFonts w:ascii="Verdana" w:hAnsi="Verdana" w:cs="Verdana"/>
          <w:bCs/>
          <w:sz w:val="20"/>
          <w:szCs w:val="20"/>
        </w:rPr>
        <w:t xml:space="preserve">  uczniowie/uczennice </w:t>
      </w:r>
      <w:r w:rsidR="001621E9">
        <w:rPr>
          <w:rFonts w:ascii="Verdana" w:hAnsi="Verdana" w:cs="Verdana"/>
          <w:bCs/>
          <w:sz w:val="20"/>
          <w:szCs w:val="20"/>
        </w:rPr>
        <w:t>26w tym 6 osób z orzeczeniem</w:t>
      </w:r>
      <w:r w:rsidR="00F1036E">
        <w:rPr>
          <w:rFonts w:ascii="Verdana" w:hAnsi="Verdana" w:cs="Verdana"/>
          <w:bCs/>
          <w:sz w:val="20"/>
          <w:szCs w:val="20"/>
        </w:rPr>
        <w:t xml:space="preserve"> i</w:t>
      </w:r>
      <w:r>
        <w:rPr>
          <w:rFonts w:ascii="Verdana" w:hAnsi="Verdana" w:cs="Verdana"/>
          <w:bCs/>
          <w:sz w:val="20"/>
          <w:szCs w:val="20"/>
        </w:rPr>
        <w:t xml:space="preserve"> nauczyciele/-lki</w:t>
      </w:r>
      <w:r w:rsidR="00F1036E">
        <w:rPr>
          <w:rFonts w:ascii="Verdana" w:hAnsi="Verdana" w:cs="Verdana"/>
          <w:bCs/>
          <w:sz w:val="20"/>
          <w:szCs w:val="20"/>
        </w:rPr>
        <w:t xml:space="preserve"> </w:t>
      </w:r>
      <w:r w:rsidR="001621E9">
        <w:rPr>
          <w:rFonts w:ascii="Verdana" w:hAnsi="Verdana" w:cs="Verdana"/>
          <w:bCs/>
          <w:sz w:val="20"/>
          <w:szCs w:val="20"/>
        </w:rPr>
        <w:t>7</w:t>
      </w:r>
    </w:p>
    <w:p w14:paraId="4888351C" w14:textId="51863728" w:rsidR="00830508" w:rsidRPr="00C46BC5" w:rsidRDefault="00D15D21" w:rsidP="005A3A6D">
      <w:pPr>
        <w:widowControl/>
        <w:suppressAutoHyphens w:val="0"/>
        <w:ind w:right="-1"/>
        <w:jc w:val="both"/>
        <w:textAlignment w:val="auto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w okresie od 0</w:t>
      </w:r>
      <w:bookmarkStart w:id="3" w:name="_Hlk49891698_kopia_1"/>
      <w:r w:rsidRPr="00C46BC5">
        <w:rPr>
          <w:rFonts w:ascii="Verdana" w:hAnsi="Verdana" w:cs="Verdana"/>
          <w:sz w:val="20"/>
          <w:szCs w:val="20"/>
        </w:rPr>
        <w:t>1.</w:t>
      </w:r>
      <w:r w:rsidR="001621E9">
        <w:rPr>
          <w:rFonts w:ascii="Verdana" w:hAnsi="Verdana" w:cs="Verdana"/>
          <w:sz w:val="20"/>
          <w:szCs w:val="20"/>
        </w:rPr>
        <w:t>12</w:t>
      </w:r>
      <w:r w:rsidRPr="00C46BC5">
        <w:rPr>
          <w:rFonts w:ascii="Verdana" w:hAnsi="Verdana" w:cs="Verdana"/>
          <w:sz w:val="20"/>
          <w:szCs w:val="20"/>
        </w:rPr>
        <w:t>.202</w:t>
      </w:r>
      <w:r w:rsidR="001621E9">
        <w:rPr>
          <w:rFonts w:ascii="Verdana" w:hAnsi="Verdana" w:cs="Verdana"/>
          <w:sz w:val="20"/>
          <w:szCs w:val="20"/>
        </w:rPr>
        <w:t>5</w:t>
      </w:r>
      <w:r w:rsidRPr="00C46BC5">
        <w:rPr>
          <w:rFonts w:ascii="Verdana" w:hAnsi="Verdana" w:cs="Verdana"/>
          <w:sz w:val="20"/>
          <w:szCs w:val="20"/>
        </w:rPr>
        <w:t xml:space="preserve"> r. do 31.0</w:t>
      </w:r>
      <w:r w:rsidR="001621E9">
        <w:rPr>
          <w:rFonts w:ascii="Verdana" w:hAnsi="Verdana" w:cs="Verdana"/>
          <w:sz w:val="20"/>
          <w:szCs w:val="20"/>
        </w:rPr>
        <w:t>8</w:t>
      </w:r>
      <w:r w:rsidRPr="00C46BC5">
        <w:rPr>
          <w:rFonts w:ascii="Verdana" w:hAnsi="Verdana" w:cs="Verdana"/>
          <w:sz w:val="20"/>
          <w:szCs w:val="20"/>
        </w:rPr>
        <w:t>.202</w:t>
      </w:r>
      <w:r w:rsidR="001621E9">
        <w:rPr>
          <w:rFonts w:ascii="Verdana" w:hAnsi="Verdana" w:cs="Verdana"/>
          <w:sz w:val="20"/>
          <w:szCs w:val="20"/>
        </w:rPr>
        <w:t>6</w:t>
      </w:r>
      <w:r w:rsidRPr="00C46BC5">
        <w:rPr>
          <w:rFonts w:ascii="Verdana" w:hAnsi="Verdana" w:cs="Verdana"/>
          <w:sz w:val="20"/>
          <w:szCs w:val="20"/>
        </w:rPr>
        <w:t xml:space="preserve"> r.</w:t>
      </w:r>
      <w:bookmarkEnd w:id="3"/>
    </w:p>
    <w:p w14:paraId="2C6A4DE9" w14:textId="57CEE55A" w:rsidR="00830508" w:rsidRPr="00C46BC5" w:rsidRDefault="00D15D21" w:rsidP="005A3A6D">
      <w:pPr>
        <w:widowControl/>
        <w:suppressAutoHyphens w:val="0"/>
        <w:ind w:right="-1"/>
        <w:jc w:val="both"/>
        <w:textAlignment w:val="auto"/>
        <w:rPr>
          <w:rFonts w:ascii="Verdana" w:hAnsi="Verdana" w:cs="Verdana"/>
          <w:b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 xml:space="preserve">Grupa docelowa projektu to dzieci w wieku szkolnym oraz nauczyciele prowadzący zajęcia ze szkół zlokalizowanych na terenie województwa </w:t>
      </w:r>
      <w:r w:rsidR="008E7F9F">
        <w:rPr>
          <w:rFonts w:ascii="Verdana" w:hAnsi="Verdana" w:cs="Verdana"/>
          <w:sz w:val="20"/>
          <w:szCs w:val="20"/>
        </w:rPr>
        <w:t xml:space="preserve">kujawsko-pomorskiego </w:t>
      </w:r>
      <w:r w:rsidRPr="00C46BC5">
        <w:rPr>
          <w:rFonts w:ascii="Verdana" w:hAnsi="Verdana" w:cs="Verdana"/>
          <w:sz w:val="20"/>
          <w:szCs w:val="20"/>
        </w:rPr>
        <w:t xml:space="preserve"> - Gmina </w:t>
      </w:r>
      <w:r w:rsidR="00A57961">
        <w:rPr>
          <w:rFonts w:ascii="Verdana" w:hAnsi="Verdana" w:cs="Verdana"/>
          <w:sz w:val="20"/>
          <w:szCs w:val="20"/>
        </w:rPr>
        <w:t>Dragacz</w:t>
      </w:r>
      <w:r w:rsidR="008E7F9F">
        <w:rPr>
          <w:rFonts w:ascii="Verdana" w:hAnsi="Verdana" w:cs="Verdana"/>
          <w:sz w:val="20"/>
          <w:szCs w:val="20"/>
        </w:rPr>
        <w:t xml:space="preserve">, </w:t>
      </w:r>
      <w:r w:rsidRPr="00C46BC5">
        <w:rPr>
          <w:rFonts w:ascii="Verdana" w:hAnsi="Verdana" w:cs="Verdana"/>
          <w:sz w:val="20"/>
          <w:szCs w:val="20"/>
        </w:rPr>
        <w:t>którzy uczą się, pracują lub zamieszkują na obszarze woj.</w:t>
      </w:r>
      <w:r w:rsidR="008E7F9F">
        <w:rPr>
          <w:rFonts w:ascii="Verdana" w:hAnsi="Verdana" w:cs="Verdana"/>
          <w:sz w:val="20"/>
          <w:szCs w:val="20"/>
        </w:rPr>
        <w:t xml:space="preserve">  kujawsko-pomorskiego  </w:t>
      </w:r>
      <w:r w:rsidRPr="00C46BC5">
        <w:rPr>
          <w:rFonts w:ascii="Verdana" w:hAnsi="Verdana" w:cs="Verdana"/>
          <w:sz w:val="20"/>
          <w:szCs w:val="20"/>
        </w:rPr>
        <w:t>w rozumieniu przepisów Kodeksu Cywilnego (zgodnie z Regulaminem wyboru projektów</w:t>
      </w:r>
      <w:r w:rsidR="008E7F9F">
        <w:rPr>
          <w:rFonts w:ascii="Verdana" w:hAnsi="Verdana" w:cs="Verdana"/>
          <w:sz w:val="20"/>
          <w:szCs w:val="20"/>
        </w:rPr>
        <w:t xml:space="preserve"> </w:t>
      </w:r>
      <w:r w:rsidRPr="00C46BC5">
        <w:rPr>
          <w:rFonts w:ascii="Verdana" w:hAnsi="Verdana" w:cs="Verdana"/>
          <w:sz w:val="20"/>
          <w:szCs w:val="20"/>
        </w:rPr>
        <w:t>).</w:t>
      </w:r>
    </w:p>
    <w:p w14:paraId="5FB031EA" w14:textId="77777777" w:rsidR="00830508" w:rsidRPr="00C46BC5" w:rsidRDefault="00D15D21" w:rsidP="008E7F9F">
      <w:pPr>
        <w:widowControl/>
        <w:suppressAutoHyphens w:val="0"/>
        <w:jc w:val="center"/>
        <w:textAlignment w:val="auto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b/>
          <w:sz w:val="20"/>
          <w:szCs w:val="20"/>
        </w:rPr>
        <w:t>§ 4</w:t>
      </w:r>
    </w:p>
    <w:p w14:paraId="0577D719" w14:textId="77777777" w:rsidR="00830508" w:rsidRPr="00C46BC5" w:rsidRDefault="00D15D21" w:rsidP="005A3A6D">
      <w:pPr>
        <w:jc w:val="center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b/>
          <w:i/>
          <w:sz w:val="20"/>
          <w:szCs w:val="20"/>
          <w:u w:val="single"/>
        </w:rPr>
        <w:t>Okres realizacji projektu</w:t>
      </w:r>
    </w:p>
    <w:p w14:paraId="61837B93" w14:textId="487887BE" w:rsidR="00830508" w:rsidRPr="00C46BC5" w:rsidRDefault="00D15D21" w:rsidP="005A3A6D">
      <w:pPr>
        <w:numPr>
          <w:ilvl w:val="0"/>
          <w:numId w:val="23"/>
        </w:numPr>
        <w:ind w:left="737" w:hanging="737"/>
        <w:jc w:val="both"/>
        <w:rPr>
          <w:rFonts w:ascii="Verdana" w:hAnsi="Verdana" w:cs="Verdana"/>
          <w:b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Projekt, o którym mowa w §1 pkt. 1 realizowany będzie w okresie</w:t>
      </w:r>
      <w:r w:rsidR="00203781">
        <w:rPr>
          <w:rFonts w:ascii="Verdana" w:hAnsi="Verdana" w:cs="Verdana"/>
          <w:sz w:val="20"/>
          <w:szCs w:val="20"/>
        </w:rPr>
        <w:t xml:space="preserve"> </w:t>
      </w:r>
      <w:r w:rsidRPr="00C46BC5">
        <w:rPr>
          <w:rFonts w:ascii="Verdana" w:hAnsi="Verdana" w:cs="Verdana"/>
          <w:sz w:val="20"/>
          <w:szCs w:val="20"/>
        </w:rPr>
        <w:t>od 0</w:t>
      </w:r>
      <w:bookmarkStart w:id="4" w:name="_Hlk49891698_kopia_1_kopia_1"/>
      <w:r w:rsidRPr="00C46BC5">
        <w:rPr>
          <w:rFonts w:ascii="Verdana" w:hAnsi="Verdana" w:cs="Verdana"/>
          <w:sz w:val="20"/>
          <w:szCs w:val="20"/>
        </w:rPr>
        <w:t>1.</w:t>
      </w:r>
      <w:r w:rsidR="00A57961">
        <w:rPr>
          <w:rFonts w:ascii="Verdana" w:hAnsi="Verdana" w:cs="Verdana"/>
          <w:sz w:val="20"/>
          <w:szCs w:val="20"/>
        </w:rPr>
        <w:t>12</w:t>
      </w:r>
      <w:r w:rsidRPr="00C46BC5">
        <w:rPr>
          <w:rFonts w:ascii="Verdana" w:hAnsi="Verdana" w:cs="Verdana"/>
          <w:sz w:val="20"/>
          <w:szCs w:val="20"/>
        </w:rPr>
        <w:t>.202</w:t>
      </w:r>
      <w:r w:rsidR="00A57961">
        <w:rPr>
          <w:rFonts w:ascii="Verdana" w:hAnsi="Verdana" w:cs="Verdana"/>
          <w:sz w:val="20"/>
          <w:szCs w:val="20"/>
        </w:rPr>
        <w:t>5</w:t>
      </w:r>
      <w:r w:rsidRPr="00C46BC5">
        <w:rPr>
          <w:rFonts w:ascii="Verdana" w:hAnsi="Verdana" w:cs="Verdana"/>
          <w:sz w:val="20"/>
          <w:szCs w:val="20"/>
        </w:rPr>
        <w:t xml:space="preserve"> r. do 31.0</w:t>
      </w:r>
      <w:r w:rsidR="00A57961">
        <w:rPr>
          <w:rFonts w:ascii="Verdana" w:hAnsi="Verdana" w:cs="Verdana"/>
          <w:sz w:val="20"/>
          <w:szCs w:val="20"/>
        </w:rPr>
        <w:t>8</w:t>
      </w:r>
      <w:r w:rsidRPr="00C46BC5">
        <w:rPr>
          <w:rFonts w:ascii="Verdana" w:hAnsi="Verdana" w:cs="Verdana"/>
          <w:sz w:val="20"/>
          <w:szCs w:val="20"/>
        </w:rPr>
        <w:t>.202</w:t>
      </w:r>
      <w:r w:rsidR="00A57961">
        <w:rPr>
          <w:rFonts w:ascii="Verdana" w:hAnsi="Verdana" w:cs="Verdana"/>
          <w:sz w:val="20"/>
          <w:szCs w:val="20"/>
        </w:rPr>
        <w:t>6</w:t>
      </w:r>
      <w:r w:rsidRPr="00C46BC5">
        <w:rPr>
          <w:rFonts w:ascii="Verdana" w:hAnsi="Verdana" w:cs="Verdana"/>
          <w:sz w:val="20"/>
          <w:szCs w:val="20"/>
        </w:rPr>
        <w:t xml:space="preserve"> r.</w:t>
      </w:r>
      <w:bookmarkEnd w:id="4"/>
    </w:p>
    <w:p w14:paraId="0C4EFF65" w14:textId="77777777" w:rsidR="00830508" w:rsidRPr="00C46BC5" w:rsidRDefault="00D15D21" w:rsidP="005A3A6D">
      <w:pPr>
        <w:jc w:val="center"/>
        <w:rPr>
          <w:rFonts w:ascii="Verdana" w:hAnsi="Verdana" w:cs="Verdana"/>
          <w:b/>
          <w:iCs/>
          <w:sz w:val="20"/>
          <w:szCs w:val="20"/>
          <w:u w:val="single"/>
        </w:rPr>
      </w:pPr>
      <w:r w:rsidRPr="00C46BC5">
        <w:rPr>
          <w:rFonts w:ascii="Verdana" w:hAnsi="Verdana" w:cs="Verdana"/>
          <w:b/>
          <w:sz w:val="20"/>
          <w:szCs w:val="20"/>
        </w:rPr>
        <w:t>§ 5</w:t>
      </w:r>
    </w:p>
    <w:p w14:paraId="4DA886BB" w14:textId="77777777" w:rsidR="00830508" w:rsidRPr="00C46BC5" w:rsidRDefault="00D15D21" w:rsidP="005A3A6D">
      <w:pPr>
        <w:jc w:val="center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b/>
          <w:iCs/>
          <w:sz w:val="20"/>
          <w:szCs w:val="20"/>
          <w:u w:val="single"/>
        </w:rPr>
        <w:t>Zakres wsparcia</w:t>
      </w:r>
    </w:p>
    <w:p w14:paraId="554580E2" w14:textId="77777777" w:rsidR="00830508" w:rsidRPr="00C46BC5" w:rsidRDefault="00D15D21" w:rsidP="005A3A6D">
      <w:pPr>
        <w:numPr>
          <w:ilvl w:val="0"/>
          <w:numId w:val="24"/>
        </w:numPr>
        <w:ind w:left="737" w:hanging="737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Projekt, o którym mowa w §1 pkt. 1, obejmuje wsparcie skierowane do uczniów/nic oraz nauczycieli/lek ze szkół o których mowa w §1 pkt. 4 zainteresowanych tematyką zajęć i chcących podnosić wiedzę i umiejętności oraz do uczniów/nic ze specjalnymi potrzebami edukacyjnymi i uczniów/nic z niepełnosprawnościami.</w:t>
      </w:r>
    </w:p>
    <w:p w14:paraId="666E4CD8" w14:textId="77777777" w:rsidR="00830508" w:rsidRPr="00C46BC5" w:rsidRDefault="00D15D21" w:rsidP="005A3A6D">
      <w:pPr>
        <w:numPr>
          <w:ilvl w:val="0"/>
          <w:numId w:val="24"/>
        </w:numPr>
        <w:ind w:left="737" w:hanging="737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Wsparcie dla uczniów/nic obejmuje realizację następujących zajęć:</w:t>
      </w:r>
    </w:p>
    <w:p w14:paraId="1BD6C1BD" w14:textId="70C798EE" w:rsidR="00203781" w:rsidRPr="00203781" w:rsidRDefault="00D15D21" w:rsidP="00203781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cs="Calibri"/>
          <w:color w:val="000000"/>
        </w:rPr>
      </w:pPr>
      <w:r w:rsidRPr="00203781">
        <w:rPr>
          <w:rFonts w:ascii="Verdana" w:hAnsi="Verdana" w:cs="Verdana"/>
          <w:sz w:val="20"/>
          <w:szCs w:val="20"/>
        </w:rPr>
        <w:t xml:space="preserve">Zajęcia rozwijające </w:t>
      </w:r>
      <w:r w:rsidR="00203781" w:rsidRPr="00203781">
        <w:rPr>
          <w:rFonts w:ascii="Verdana" w:hAnsi="Verdana" w:cs="Verdana"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X="496" w:tblpY="150"/>
        <w:tblW w:w="4726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203781" w14:paraId="69808472" w14:textId="77777777" w:rsidTr="00203781">
        <w:trPr>
          <w:trHeight w:val="397"/>
        </w:trPr>
        <w:tc>
          <w:tcPr>
            <w:tcW w:w="5000" w:type="pct"/>
            <w:noWrap/>
            <w:vAlign w:val="bottom"/>
            <w:hideMark/>
          </w:tcPr>
          <w:p w14:paraId="697F9C1C" w14:textId="63F0BA3A" w:rsidR="00203781" w:rsidRPr="00203781" w:rsidRDefault="00BD5C6D" w:rsidP="00203781">
            <w:pPr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Warsztaty biologiczno-ekologiczne Eko-eksperymenty z elementami „trash art.”</w:t>
            </w:r>
            <w:r w:rsidR="00203781" w:rsidRPr="00203781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 – </w:t>
            </w:r>
            <w:r w:rsidR="00203781" w:rsidRPr="00D87475">
              <w:rPr>
                <w:rFonts w:ascii="Verdana" w:hAnsi="Verdana" w:cs="Calibri"/>
                <w:sz w:val="18"/>
                <w:szCs w:val="18"/>
                <w:lang w:eastAsia="pl-PL"/>
              </w:rPr>
              <w:t>(6h/gr)</w:t>
            </w:r>
          </w:p>
        </w:tc>
      </w:tr>
      <w:tr w:rsidR="00203781" w14:paraId="26C5E786" w14:textId="77777777" w:rsidTr="00203781">
        <w:trPr>
          <w:trHeight w:val="397"/>
        </w:trPr>
        <w:tc>
          <w:tcPr>
            <w:tcW w:w="5000" w:type="pct"/>
            <w:vAlign w:val="bottom"/>
            <w:hideMark/>
          </w:tcPr>
          <w:p w14:paraId="026601AE" w14:textId="1F9E7C9B" w:rsidR="00203781" w:rsidRPr="00203781" w:rsidRDefault="00203781" w:rsidP="00203781">
            <w:pPr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203781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Zajęcia </w:t>
            </w:r>
            <w:r w:rsidR="00BD5C6D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kreatywne w j. angielskim; rozumienie i tworzenie informacji w języku angielskim. </w:t>
            </w:r>
            <w:r w:rsidRPr="00D87475">
              <w:rPr>
                <w:rFonts w:ascii="Verdana" w:hAnsi="Verdana" w:cs="Calibri"/>
                <w:sz w:val="18"/>
                <w:szCs w:val="18"/>
                <w:lang w:eastAsia="pl-PL"/>
              </w:rPr>
              <w:t>(</w:t>
            </w:r>
            <w:r w:rsidR="00BD5C6D" w:rsidRPr="00D87475">
              <w:rPr>
                <w:rFonts w:ascii="Verdana" w:hAnsi="Verdana" w:cs="Calibri"/>
                <w:sz w:val="18"/>
                <w:szCs w:val="18"/>
                <w:lang w:eastAsia="pl-PL"/>
              </w:rPr>
              <w:t>1</w:t>
            </w:r>
            <w:r w:rsidRPr="00D87475">
              <w:rPr>
                <w:rFonts w:ascii="Verdana" w:hAnsi="Verdana" w:cs="Calibri"/>
                <w:sz w:val="18"/>
                <w:szCs w:val="18"/>
                <w:lang w:eastAsia="pl-PL"/>
              </w:rPr>
              <w:t>0h/gr)</w:t>
            </w:r>
          </w:p>
        </w:tc>
      </w:tr>
      <w:tr w:rsidR="00203781" w14:paraId="70602CA0" w14:textId="77777777" w:rsidTr="00203781">
        <w:trPr>
          <w:trHeight w:val="397"/>
        </w:trPr>
        <w:tc>
          <w:tcPr>
            <w:tcW w:w="5000" w:type="pct"/>
            <w:vAlign w:val="bottom"/>
            <w:hideMark/>
          </w:tcPr>
          <w:p w14:paraId="114FBD33" w14:textId="0C3F02A5" w:rsidR="00203781" w:rsidRPr="00203781" w:rsidRDefault="00BD5C6D" w:rsidP="00203781">
            <w:pPr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Sztuczna inteligencja i jej wykorzystanie </w:t>
            </w:r>
            <w:r w:rsidR="00203781" w:rsidRPr="00D87475">
              <w:rPr>
                <w:rFonts w:ascii="Verdana" w:hAnsi="Verdana" w:cs="Calibri"/>
                <w:sz w:val="18"/>
                <w:szCs w:val="18"/>
                <w:lang w:eastAsia="pl-PL"/>
              </w:rPr>
              <w:t>(</w:t>
            </w:r>
            <w:r w:rsidRPr="00D87475">
              <w:rPr>
                <w:rFonts w:ascii="Verdana" w:hAnsi="Verdana" w:cs="Calibri"/>
                <w:sz w:val="18"/>
                <w:szCs w:val="18"/>
                <w:lang w:eastAsia="pl-PL"/>
              </w:rPr>
              <w:t>8</w:t>
            </w:r>
            <w:r w:rsidR="00203781" w:rsidRPr="00D87475">
              <w:rPr>
                <w:rFonts w:ascii="Verdana" w:hAnsi="Verdana" w:cs="Calibri"/>
                <w:sz w:val="18"/>
                <w:szCs w:val="18"/>
                <w:lang w:eastAsia="pl-PL"/>
              </w:rPr>
              <w:t>h/gr)</w:t>
            </w:r>
          </w:p>
        </w:tc>
      </w:tr>
      <w:tr w:rsidR="00203781" w14:paraId="1CAB7411" w14:textId="77777777" w:rsidTr="00203781">
        <w:trPr>
          <w:trHeight w:val="397"/>
        </w:trPr>
        <w:tc>
          <w:tcPr>
            <w:tcW w:w="5000" w:type="pct"/>
            <w:noWrap/>
            <w:vAlign w:val="bottom"/>
            <w:hideMark/>
          </w:tcPr>
          <w:p w14:paraId="5AA08796" w14:textId="4F04787F" w:rsidR="00203781" w:rsidRPr="00203781" w:rsidRDefault="00203781" w:rsidP="00203781">
            <w:pPr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203781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Zaj</w:t>
            </w:r>
            <w:r w:rsidR="00D8747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ę</w:t>
            </w:r>
            <w:r w:rsidRPr="00203781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cia rozwijaj</w:t>
            </w:r>
            <w:r w:rsidR="00D8747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ą</w:t>
            </w:r>
            <w:r w:rsidRPr="00203781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ce techniki mediacyjne/kontrol</w:t>
            </w:r>
            <w:r w:rsidRPr="00203781">
              <w:rPr>
                <w:rFonts w:ascii="Verdana" w:hAnsi="Verdana" w:cs="Verdana"/>
                <w:color w:val="000000"/>
                <w:sz w:val="18"/>
                <w:szCs w:val="18"/>
                <w:lang w:eastAsia="pl-PL"/>
              </w:rPr>
              <w:t>ę</w:t>
            </w:r>
            <w:r w:rsidRPr="00203781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 emocji, naucz si</w:t>
            </w:r>
            <w:r w:rsidRPr="00203781">
              <w:rPr>
                <w:rFonts w:ascii="Verdana" w:hAnsi="Verdana" w:cs="Verdana"/>
                <w:color w:val="000000"/>
                <w:sz w:val="18"/>
                <w:szCs w:val="18"/>
                <w:lang w:eastAsia="pl-PL"/>
              </w:rPr>
              <w:t>ę</w:t>
            </w:r>
            <w:r w:rsidRPr="00203781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 ceni</w:t>
            </w:r>
            <w:r w:rsidRPr="00203781">
              <w:rPr>
                <w:rFonts w:ascii="Verdana" w:hAnsi="Verdana" w:cs="Verdana"/>
                <w:color w:val="000000"/>
                <w:sz w:val="18"/>
                <w:szCs w:val="18"/>
                <w:lang w:eastAsia="pl-PL"/>
              </w:rPr>
              <w:t>ć</w:t>
            </w:r>
            <w:r w:rsidRPr="00203781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 w</w:t>
            </w:r>
            <w:r w:rsidRPr="00203781">
              <w:rPr>
                <w:rFonts w:ascii="Verdana" w:hAnsi="Verdana" w:cs="Verdana"/>
                <w:color w:val="000000"/>
                <w:sz w:val="18"/>
                <w:szCs w:val="18"/>
                <w:lang w:eastAsia="pl-PL"/>
              </w:rPr>
              <w:t>ł</w:t>
            </w:r>
            <w:r w:rsidRPr="00203781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asne zdanie </w:t>
            </w:r>
            <w:r w:rsidRPr="00D87475">
              <w:rPr>
                <w:rFonts w:ascii="Verdana" w:hAnsi="Verdana" w:cs="Calibri"/>
                <w:sz w:val="18"/>
                <w:szCs w:val="18"/>
                <w:lang w:eastAsia="pl-PL"/>
              </w:rPr>
              <w:t>(</w:t>
            </w:r>
            <w:r w:rsidR="00BD5C6D" w:rsidRPr="00D87475">
              <w:rPr>
                <w:rFonts w:ascii="Verdana" w:hAnsi="Verdana" w:cs="Calibri"/>
                <w:sz w:val="18"/>
                <w:szCs w:val="18"/>
                <w:lang w:eastAsia="pl-PL"/>
              </w:rPr>
              <w:t>8</w:t>
            </w:r>
            <w:r w:rsidRPr="00D87475">
              <w:rPr>
                <w:rFonts w:ascii="Verdana" w:hAnsi="Verdana" w:cs="Calibri"/>
                <w:sz w:val="18"/>
                <w:szCs w:val="18"/>
                <w:lang w:eastAsia="pl-PL"/>
              </w:rPr>
              <w:t>h/gr.)</w:t>
            </w:r>
            <w:r w:rsidRPr="00203781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14:paraId="04D23CD2" w14:textId="77777777" w:rsidR="00203781" w:rsidRDefault="00203781" w:rsidP="00203781">
      <w:pPr>
        <w:autoSpaceDE w:val="0"/>
        <w:adjustRightInd w:val="0"/>
        <w:ind w:left="720"/>
        <w:rPr>
          <w:rFonts w:cs="Calibri"/>
          <w:color w:val="000000"/>
        </w:rPr>
      </w:pPr>
    </w:p>
    <w:p w14:paraId="10740448" w14:textId="77777777" w:rsidR="00203781" w:rsidRDefault="00203781" w:rsidP="00203781">
      <w:pPr>
        <w:autoSpaceDE w:val="0"/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 b) zajęć wyrównawczych</w:t>
      </w:r>
    </w:p>
    <w:tbl>
      <w:tblPr>
        <w:tblW w:w="4727" w:type="pct"/>
        <w:tblInd w:w="495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2"/>
      </w:tblGrid>
      <w:tr w:rsidR="00203781" w14:paraId="4F56844A" w14:textId="77777777" w:rsidTr="00203781">
        <w:trPr>
          <w:trHeight w:val="397"/>
        </w:trPr>
        <w:tc>
          <w:tcPr>
            <w:tcW w:w="5000" w:type="pct"/>
            <w:vAlign w:val="center"/>
            <w:hideMark/>
          </w:tcPr>
          <w:p w14:paraId="4DD4F647" w14:textId="6ECCFEF8" w:rsidR="00203781" w:rsidRPr="00203781" w:rsidRDefault="00203781" w:rsidP="00135B9D">
            <w:pPr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203781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matematyka </w:t>
            </w:r>
            <w:r w:rsidR="001A791E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1</w:t>
            </w:r>
            <w:r w:rsidRPr="00203781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0</w:t>
            </w:r>
            <w:r w:rsidR="001A791E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h/gr</w:t>
            </w:r>
          </w:p>
        </w:tc>
      </w:tr>
      <w:tr w:rsidR="00203781" w14:paraId="5B0F55AD" w14:textId="77777777" w:rsidTr="001A791E">
        <w:trPr>
          <w:trHeight w:val="397"/>
        </w:trPr>
        <w:tc>
          <w:tcPr>
            <w:tcW w:w="5000" w:type="pct"/>
            <w:noWrap/>
            <w:vAlign w:val="center"/>
            <w:hideMark/>
          </w:tcPr>
          <w:p w14:paraId="3D6F1AD8" w14:textId="62664890" w:rsidR="00203781" w:rsidRPr="00203781" w:rsidRDefault="00203781" w:rsidP="00135B9D">
            <w:pPr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203781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angielski </w:t>
            </w:r>
            <w:r w:rsidR="001A791E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10/gr</w:t>
            </w:r>
          </w:p>
        </w:tc>
      </w:tr>
    </w:tbl>
    <w:p w14:paraId="17287540" w14:textId="77777777" w:rsidR="00203781" w:rsidRDefault="00203781" w:rsidP="00203781">
      <w:pPr>
        <w:autoSpaceDE w:val="0"/>
        <w:adjustRightInd w:val="0"/>
        <w:rPr>
          <w:rFonts w:cs="Calibri"/>
          <w:color w:val="000000"/>
        </w:rPr>
      </w:pPr>
    </w:p>
    <w:p w14:paraId="0626D28C" w14:textId="062AC7B5" w:rsidR="00203781" w:rsidRDefault="00203781" w:rsidP="00203781">
      <w:pPr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>c) dzieci o SPE oraz zidentyfikowanych dysfunkcjach rozwojowych:</w:t>
      </w:r>
    </w:p>
    <w:tbl>
      <w:tblPr>
        <w:tblW w:w="4726" w:type="pct"/>
        <w:tblInd w:w="496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203781" w14:paraId="128708B0" w14:textId="77777777" w:rsidTr="00203781">
        <w:trPr>
          <w:trHeight w:val="397"/>
        </w:trPr>
        <w:tc>
          <w:tcPr>
            <w:tcW w:w="5000" w:type="pct"/>
            <w:vAlign w:val="center"/>
            <w:hideMark/>
          </w:tcPr>
          <w:p w14:paraId="1A68047A" w14:textId="3A1CE940" w:rsidR="00203781" w:rsidRPr="00203781" w:rsidRDefault="00203781" w:rsidP="00135B9D">
            <w:pPr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203781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Indywidualne </w:t>
            </w:r>
            <w:r w:rsidR="001A791E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wsparcie psychologiczne rodzice </w:t>
            </w:r>
            <w:r w:rsidRPr="00203781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(5h/os)</w:t>
            </w:r>
          </w:p>
        </w:tc>
      </w:tr>
      <w:tr w:rsidR="001A791E" w14:paraId="0F4D480B" w14:textId="77777777" w:rsidTr="00203781">
        <w:trPr>
          <w:trHeight w:val="397"/>
        </w:trPr>
        <w:tc>
          <w:tcPr>
            <w:tcW w:w="5000" w:type="pct"/>
            <w:vAlign w:val="center"/>
          </w:tcPr>
          <w:p w14:paraId="1486B7FE" w14:textId="514E0B86" w:rsidR="001A791E" w:rsidRPr="00203781" w:rsidRDefault="001A791E" w:rsidP="001A791E">
            <w:pPr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203781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Indywidualne 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wsparcie psychologiczne uczniowie</w:t>
            </w:r>
            <w:r w:rsidRPr="00203781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 (5h/os)</w:t>
            </w:r>
          </w:p>
        </w:tc>
      </w:tr>
      <w:tr w:rsidR="001A791E" w14:paraId="3C6CAF2E" w14:textId="77777777" w:rsidTr="00203781">
        <w:trPr>
          <w:trHeight w:val="397"/>
        </w:trPr>
        <w:tc>
          <w:tcPr>
            <w:tcW w:w="5000" w:type="pct"/>
            <w:shd w:val="clear" w:color="000000" w:fill="FFFFFF"/>
            <w:vAlign w:val="center"/>
            <w:hideMark/>
          </w:tcPr>
          <w:p w14:paraId="119F0BB0" w14:textId="79CE9B5A" w:rsidR="001A791E" w:rsidRPr="00203781" w:rsidRDefault="001A791E" w:rsidP="001A791E">
            <w:pPr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203781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zajęcia z surdopedagogiki 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10h/os</w:t>
            </w:r>
          </w:p>
        </w:tc>
      </w:tr>
      <w:tr w:rsidR="001A791E" w14:paraId="6E8AC12E" w14:textId="77777777" w:rsidTr="00203781">
        <w:trPr>
          <w:trHeight w:val="397"/>
        </w:trPr>
        <w:tc>
          <w:tcPr>
            <w:tcW w:w="5000" w:type="pct"/>
            <w:shd w:val="clear" w:color="000000" w:fill="FFFFFF"/>
            <w:vAlign w:val="center"/>
            <w:hideMark/>
          </w:tcPr>
          <w:p w14:paraId="45A52A49" w14:textId="790617DE" w:rsidR="001A791E" w:rsidRPr="00203781" w:rsidRDefault="001A791E" w:rsidP="001A791E">
            <w:pPr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203781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Terapia pedagogiczna 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1</w:t>
            </w:r>
            <w:r w:rsidRPr="00203781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0h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/</w:t>
            </w:r>
            <w:r w:rsidR="00D8747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gr</w:t>
            </w:r>
          </w:p>
        </w:tc>
      </w:tr>
      <w:tr w:rsidR="001A791E" w14:paraId="366CAAE6" w14:textId="77777777" w:rsidTr="00203781">
        <w:trPr>
          <w:trHeight w:val="397"/>
        </w:trPr>
        <w:tc>
          <w:tcPr>
            <w:tcW w:w="5000" w:type="pct"/>
            <w:shd w:val="clear" w:color="000000" w:fill="FFFFFF"/>
            <w:vAlign w:val="center"/>
            <w:hideMark/>
          </w:tcPr>
          <w:p w14:paraId="5C21E9A3" w14:textId="10EF385B" w:rsidR="001A791E" w:rsidRPr="00203781" w:rsidRDefault="001A791E" w:rsidP="001A791E">
            <w:pPr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203781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Zajęcia logopedyczne 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1</w:t>
            </w:r>
            <w:r w:rsidRPr="00203781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0h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/os</w:t>
            </w:r>
          </w:p>
        </w:tc>
      </w:tr>
      <w:tr w:rsidR="001A791E" w14:paraId="3E7FBC53" w14:textId="77777777" w:rsidTr="00203781">
        <w:trPr>
          <w:trHeight w:val="397"/>
        </w:trPr>
        <w:tc>
          <w:tcPr>
            <w:tcW w:w="5000" w:type="pct"/>
            <w:shd w:val="clear" w:color="000000" w:fill="FFFFFF"/>
            <w:vAlign w:val="center"/>
            <w:hideMark/>
          </w:tcPr>
          <w:p w14:paraId="01E4FD5E" w14:textId="517891FF" w:rsidR="001A791E" w:rsidRPr="00203781" w:rsidRDefault="001A791E" w:rsidP="001A791E">
            <w:pPr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203781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zkk 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10h/os</w:t>
            </w:r>
          </w:p>
        </w:tc>
      </w:tr>
    </w:tbl>
    <w:p w14:paraId="39F364E5" w14:textId="73160D80" w:rsidR="00830508" w:rsidRPr="00C46BC5" w:rsidRDefault="00830508" w:rsidP="00203781">
      <w:pPr>
        <w:ind w:left="1814"/>
        <w:jc w:val="both"/>
        <w:rPr>
          <w:rFonts w:ascii="Verdana" w:hAnsi="Verdana" w:cs="Verdana"/>
          <w:sz w:val="20"/>
          <w:szCs w:val="20"/>
        </w:rPr>
      </w:pPr>
    </w:p>
    <w:p w14:paraId="4972815A" w14:textId="77777777" w:rsidR="00830508" w:rsidRDefault="00D15D21" w:rsidP="005A3A6D">
      <w:pPr>
        <w:numPr>
          <w:ilvl w:val="0"/>
          <w:numId w:val="26"/>
        </w:numPr>
        <w:ind w:left="737" w:hanging="737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Wsparcie dla nauczycieli/lek obejmuje realizację następujących zajęć:</w:t>
      </w:r>
    </w:p>
    <w:p w14:paraId="3B63BBC0" w14:textId="0B532824" w:rsidR="001A791E" w:rsidRPr="00C46BC5" w:rsidRDefault="001A791E" w:rsidP="001A791E">
      <w:pPr>
        <w:ind w:left="73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Posługiwanie się technikami komputerowymi w dydaktyce 10h na grupę</w:t>
      </w:r>
    </w:p>
    <w:p w14:paraId="2A28C321" w14:textId="09CFC88D" w:rsidR="00203781" w:rsidRPr="00684B8F" w:rsidRDefault="001A791E" w:rsidP="00684B8F">
      <w:pPr>
        <w:pStyle w:val="Akapitzlist"/>
        <w:tabs>
          <w:tab w:val="left" w:pos="1590"/>
        </w:tabs>
        <w:jc w:val="both"/>
        <w:rPr>
          <w:rFonts w:ascii="Verdana" w:hAnsi="Verdana" w:cs="Calibri"/>
          <w:bCs/>
          <w:color w:val="000000"/>
          <w:sz w:val="20"/>
          <w:szCs w:val="20"/>
          <w:lang w:eastAsia="pl-PL"/>
        </w:rPr>
      </w:pPr>
      <w:r>
        <w:rPr>
          <w:rFonts w:ascii="Verdana" w:hAnsi="Verdana" w:cs="Calibri"/>
          <w:bCs/>
          <w:iCs/>
          <w:color w:val="000000"/>
          <w:sz w:val="20"/>
          <w:szCs w:val="20"/>
        </w:rPr>
        <w:t>2</w:t>
      </w:r>
      <w:r w:rsidR="00203781" w:rsidRPr="00203781">
        <w:rPr>
          <w:rFonts w:ascii="Verdana" w:hAnsi="Verdana" w:cs="Calibri"/>
          <w:bCs/>
          <w:iCs/>
          <w:color w:val="000000"/>
          <w:sz w:val="20"/>
          <w:szCs w:val="20"/>
        </w:rPr>
        <w:t>.  R</w:t>
      </w:r>
      <w:r w:rsidR="00203781" w:rsidRPr="00203781">
        <w:rPr>
          <w:rFonts w:ascii="Verdana" w:hAnsi="Verdana" w:cs="Calibri"/>
          <w:bCs/>
          <w:color w:val="000000"/>
          <w:sz w:val="20"/>
          <w:szCs w:val="20"/>
          <w:lang w:eastAsia="pl-PL"/>
        </w:rPr>
        <w:t xml:space="preserve">ozwój wśród uczniów umiejętności i postaw niezbędnych do funkcjonowania na rynku pracy (kreatywność, innowacyjność, </w:t>
      </w:r>
      <w:r w:rsidR="00203781" w:rsidRPr="00684B8F">
        <w:rPr>
          <w:rFonts w:ascii="Verdana" w:hAnsi="Verdana" w:cs="Calibri"/>
          <w:bCs/>
          <w:color w:val="000000"/>
          <w:sz w:val="20"/>
          <w:szCs w:val="20"/>
          <w:lang w:eastAsia="pl-PL"/>
        </w:rPr>
        <w:t>praca zespołowa)</w:t>
      </w:r>
      <w:r w:rsidR="00203781" w:rsidRPr="00684B8F">
        <w:rPr>
          <w:rFonts w:ascii="Verdana" w:hAnsi="Verdana" w:cs="Calibri"/>
          <w:bCs/>
          <w:i/>
          <w:color w:val="000000"/>
          <w:sz w:val="20"/>
          <w:szCs w:val="20"/>
        </w:rPr>
        <w:t xml:space="preserve"> </w:t>
      </w:r>
      <w:r w:rsidRPr="00684B8F">
        <w:rPr>
          <w:rFonts w:ascii="Verdana" w:hAnsi="Verdana" w:cs="Calibri"/>
          <w:bCs/>
          <w:iCs/>
          <w:color w:val="000000"/>
          <w:sz w:val="20"/>
          <w:szCs w:val="20"/>
        </w:rPr>
        <w:t>1</w:t>
      </w:r>
      <w:r w:rsidR="00203781" w:rsidRPr="00684B8F">
        <w:rPr>
          <w:rFonts w:ascii="Verdana" w:hAnsi="Verdana" w:cs="Calibri"/>
          <w:bCs/>
          <w:iCs/>
          <w:color w:val="000000"/>
          <w:sz w:val="20"/>
          <w:szCs w:val="20"/>
        </w:rPr>
        <w:t>0 h na grupę</w:t>
      </w:r>
    </w:p>
    <w:p w14:paraId="423C4204" w14:textId="6D9E2D4A" w:rsidR="00203781" w:rsidRPr="00203781" w:rsidRDefault="00203781" w:rsidP="00203781">
      <w:pPr>
        <w:pStyle w:val="Akapitzlist"/>
        <w:tabs>
          <w:tab w:val="left" w:pos="1590"/>
        </w:tabs>
        <w:jc w:val="both"/>
        <w:rPr>
          <w:rFonts w:ascii="Verdana" w:hAnsi="Verdana" w:cs="Calibri"/>
          <w:bCs/>
          <w:color w:val="000000"/>
          <w:sz w:val="20"/>
          <w:szCs w:val="20"/>
          <w:lang w:eastAsia="pl-PL"/>
        </w:rPr>
      </w:pPr>
      <w:r w:rsidRPr="00203781">
        <w:rPr>
          <w:rFonts w:ascii="Verdana" w:hAnsi="Verdana" w:cs="Calibri"/>
          <w:bCs/>
          <w:iCs/>
          <w:color w:val="000000"/>
          <w:sz w:val="20"/>
          <w:szCs w:val="20"/>
        </w:rPr>
        <w:lastRenderedPageBreak/>
        <w:t xml:space="preserve">3. </w:t>
      </w:r>
      <w:r w:rsidRPr="00203781">
        <w:rPr>
          <w:rFonts w:ascii="Verdana" w:hAnsi="Verdana" w:cs="Calibri"/>
          <w:bCs/>
          <w:color w:val="000000"/>
          <w:sz w:val="20"/>
          <w:szCs w:val="20"/>
          <w:lang w:eastAsia="pl-PL"/>
        </w:rPr>
        <w:t xml:space="preserve">Przygotowanie do prowadzenia procesu indywidualizacji pracy z uczniem ze specjalnymi potrzebami edukacyjnymi, w tym zagadnienia edukacji włączającej </w:t>
      </w:r>
      <w:r w:rsidR="001A791E">
        <w:rPr>
          <w:rFonts w:ascii="Verdana" w:hAnsi="Verdana" w:cs="Calibri"/>
          <w:bCs/>
          <w:iCs/>
          <w:color w:val="000000"/>
          <w:sz w:val="20"/>
          <w:szCs w:val="20"/>
        </w:rPr>
        <w:t>1</w:t>
      </w:r>
      <w:r w:rsidRPr="00203781">
        <w:rPr>
          <w:rFonts w:ascii="Verdana" w:hAnsi="Verdana" w:cs="Calibri"/>
          <w:bCs/>
          <w:iCs/>
          <w:color w:val="000000"/>
          <w:sz w:val="20"/>
          <w:szCs w:val="20"/>
        </w:rPr>
        <w:t>0 h na grupę</w:t>
      </w:r>
    </w:p>
    <w:p w14:paraId="4E7A3C4E" w14:textId="034D8BB0" w:rsidR="000755E1" w:rsidRDefault="000755E1" w:rsidP="00FA5831">
      <w:pPr>
        <w:pStyle w:val="Akapitzlist"/>
        <w:numPr>
          <w:ilvl w:val="0"/>
          <w:numId w:val="26"/>
        </w:numPr>
        <w:ind w:left="360" w:right="17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Wsparcie rodziców/opiekunów prawnych obejmuje realizację następujących zajęć</w:t>
      </w:r>
      <w:r w:rsidR="00684B8F">
        <w:rPr>
          <w:rFonts w:ascii="Verdana" w:hAnsi="Verdana" w:cs="Verdana"/>
          <w:sz w:val="20"/>
          <w:szCs w:val="20"/>
        </w:rPr>
        <w:t>:</w:t>
      </w:r>
    </w:p>
    <w:p w14:paraId="73B9CB8A" w14:textId="36F3D347" w:rsidR="00DF4B48" w:rsidRPr="00DF4B48" w:rsidRDefault="00DF4B48" w:rsidP="00DF4B48">
      <w:pPr>
        <w:pStyle w:val="Akapitzlist"/>
        <w:numPr>
          <w:ilvl w:val="1"/>
          <w:numId w:val="26"/>
        </w:numPr>
        <w:ind w:right="17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Indywidualne wsparcie psychologiczne rodzice 5h/osobę</w:t>
      </w:r>
    </w:p>
    <w:p w14:paraId="6ACE4901" w14:textId="6F4F40EA" w:rsidR="00830508" w:rsidRPr="00FA5831" w:rsidRDefault="00D15D21" w:rsidP="00FA5831">
      <w:pPr>
        <w:pStyle w:val="Akapitzlist"/>
        <w:numPr>
          <w:ilvl w:val="0"/>
          <w:numId w:val="26"/>
        </w:numPr>
        <w:ind w:left="360" w:right="170"/>
        <w:jc w:val="both"/>
        <w:rPr>
          <w:rFonts w:ascii="Verdana" w:hAnsi="Verdana" w:cs="Verdana"/>
          <w:sz w:val="20"/>
          <w:szCs w:val="20"/>
        </w:rPr>
      </w:pPr>
      <w:r w:rsidRPr="00FA5831">
        <w:rPr>
          <w:rFonts w:ascii="Verdana" w:hAnsi="Verdana" w:cs="Verdana"/>
          <w:sz w:val="20"/>
          <w:szCs w:val="20"/>
        </w:rPr>
        <w:t>Zarówno uczeń/uczennica jaki i nauczyciel/nauczycielka będą mogli skorzystać z kilku rodzajów wsparcia skierowanego do nich.</w:t>
      </w:r>
    </w:p>
    <w:p w14:paraId="06D3A760" w14:textId="77777777" w:rsidR="00830508" w:rsidRPr="00C46BC5" w:rsidRDefault="00D15D21" w:rsidP="00FA5831">
      <w:pPr>
        <w:numPr>
          <w:ilvl w:val="0"/>
          <w:numId w:val="26"/>
        </w:numPr>
        <w:ind w:left="340" w:hanging="340"/>
        <w:jc w:val="both"/>
        <w:rPr>
          <w:rFonts w:ascii="Verdana" w:hAnsi="Verdana" w:cs="Verdana"/>
          <w:b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W ramach projektu, dla uczniów/nic, nauczycieli/lek oraz rodziców przeprowadzone zostaną także pogawędki dotyczące równości szans kobiet i mężczyzn oraz równości szans i niedyskryminacji, w tym dostępności dla osób z niepełnosprawnościami. Pogawędki prowadzone będą podczas zajęć dla uczniów/nic, nauczycieli/lek oraz podczas spotkań informacyjnych z rodzicami.</w:t>
      </w:r>
    </w:p>
    <w:p w14:paraId="2E7B04B7" w14:textId="77777777" w:rsidR="00830508" w:rsidRPr="00C46BC5" w:rsidRDefault="00D15D21" w:rsidP="005A3A6D">
      <w:pPr>
        <w:jc w:val="center"/>
        <w:rPr>
          <w:rFonts w:ascii="Verdana" w:hAnsi="Verdana" w:cs="Verdana"/>
          <w:b/>
          <w:sz w:val="20"/>
          <w:szCs w:val="20"/>
          <w:u w:val="single"/>
        </w:rPr>
      </w:pPr>
      <w:r w:rsidRPr="00C46BC5">
        <w:rPr>
          <w:rFonts w:ascii="Verdana" w:hAnsi="Verdana" w:cs="Verdana"/>
          <w:b/>
          <w:sz w:val="20"/>
          <w:szCs w:val="20"/>
        </w:rPr>
        <w:t>§ 6</w:t>
      </w:r>
    </w:p>
    <w:p w14:paraId="4070BBF8" w14:textId="77777777" w:rsidR="00830508" w:rsidRPr="00C46BC5" w:rsidRDefault="00D15D21" w:rsidP="005A3A6D">
      <w:pPr>
        <w:jc w:val="center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b/>
          <w:sz w:val="20"/>
          <w:szCs w:val="20"/>
          <w:u w:val="single"/>
        </w:rPr>
        <w:t>Rekrutacja</w:t>
      </w:r>
    </w:p>
    <w:p w14:paraId="3FE7F61E" w14:textId="798F71CE" w:rsidR="00830508" w:rsidRPr="00FA5831" w:rsidRDefault="00FA5831" w:rsidP="00384B79">
      <w:pPr>
        <w:pStyle w:val="Akapitzlist"/>
        <w:numPr>
          <w:ilvl w:val="0"/>
          <w:numId w:val="35"/>
        </w:numPr>
        <w:ind w:left="709"/>
        <w:rPr>
          <w:rFonts w:ascii="Verdana" w:hAnsi="Verdana" w:cs="Verdana"/>
          <w:sz w:val="20"/>
          <w:szCs w:val="20"/>
        </w:rPr>
      </w:pPr>
      <w:r w:rsidRPr="00FA5831">
        <w:rPr>
          <w:rFonts w:ascii="Verdana" w:hAnsi="Verdana" w:cs="Verdana"/>
          <w:sz w:val="20"/>
          <w:szCs w:val="20"/>
        </w:rPr>
        <w:t xml:space="preserve">Rekrutacja do projektu przeprowadzona będzie w okresie </w:t>
      </w:r>
      <w:r w:rsidR="009F7B54">
        <w:rPr>
          <w:rFonts w:ascii="Verdana" w:hAnsi="Verdana" w:cs="Verdana"/>
          <w:sz w:val="20"/>
          <w:szCs w:val="20"/>
        </w:rPr>
        <w:t>grudzień 2025/styczeń</w:t>
      </w:r>
      <w:r w:rsidRPr="00FA5831">
        <w:rPr>
          <w:rFonts w:ascii="Verdana" w:hAnsi="Verdana" w:cs="Verdana"/>
          <w:sz w:val="20"/>
          <w:szCs w:val="20"/>
        </w:rPr>
        <w:t xml:space="preserve"> 202</w:t>
      </w:r>
      <w:r w:rsidR="00D87475">
        <w:rPr>
          <w:rFonts w:ascii="Verdana" w:hAnsi="Verdana" w:cs="Verdana"/>
          <w:sz w:val="20"/>
          <w:szCs w:val="20"/>
        </w:rPr>
        <w:t>6</w:t>
      </w:r>
    </w:p>
    <w:p w14:paraId="229F5937" w14:textId="77777777" w:rsidR="00384B79" w:rsidRDefault="00D15D21" w:rsidP="00384B79">
      <w:pPr>
        <w:ind w:left="708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Nabór oparty będzie o kryteria merytoryczne - niedyskryminujące ze względu na wiek, rasę, wyznanie, status materialny, niepełnosprawność, itp.</w:t>
      </w:r>
      <w:r w:rsidR="00FA5831">
        <w:rPr>
          <w:rFonts w:ascii="Verdana" w:hAnsi="Verdana" w:cs="Verdana"/>
          <w:sz w:val="20"/>
          <w:szCs w:val="20"/>
        </w:rPr>
        <w:t xml:space="preserve"> </w:t>
      </w:r>
      <w:r w:rsidRPr="00C46BC5">
        <w:rPr>
          <w:rFonts w:ascii="Verdana" w:hAnsi="Verdana" w:cs="Verdana"/>
          <w:sz w:val="20"/>
          <w:szCs w:val="20"/>
        </w:rPr>
        <w:t>Rekrutacja poprzedzona będzie działaniami informacyjno-promocyjnymi, prowadzonymi różnymi sposobami informowania, na całym obszarze objętym proj.</w:t>
      </w:r>
    </w:p>
    <w:p w14:paraId="551EE605" w14:textId="77777777" w:rsidR="00384B79" w:rsidRPr="00384B79" w:rsidRDefault="00FA5831" w:rsidP="00384B79">
      <w:pPr>
        <w:pStyle w:val="Akapitzlist"/>
        <w:numPr>
          <w:ilvl w:val="0"/>
          <w:numId w:val="35"/>
        </w:numPr>
        <w:ind w:left="709" w:hanging="425"/>
        <w:jc w:val="both"/>
        <w:rPr>
          <w:rFonts w:ascii="Verdana" w:eastAsia="Calibri" w:hAnsi="Verdana" w:cs="Verdana"/>
          <w:kern w:val="0"/>
          <w:sz w:val="20"/>
          <w:szCs w:val="20"/>
        </w:rPr>
      </w:pPr>
      <w:r w:rsidRPr="00384B79">
        <w:rPr>
          <w:rFonts w:ascii="Verdana" w:hAnsi="Verdana" w:cs="Verdana"/>
          <w:sz w:val="20"/>
          <w:szCs w:val="20"/>
        </w:rPr>
        <w:t>Dyrektorzy oraz nauczyciele szkół przeprowadzą w szkołach spotkania informacyjne z uczniami/cami i rodzicami, których celem będzie zapoznanie z założeniami i celami projektu oraz zachęcenie do udziału w nim.</w:t>
      </w:r>
    </w:p>
    <w:p w14:paraId="2DA3D1C3" w14:textId="7337805F" w:rsidR="0044457C" w:rsidRPr="0044457C" w:rsidRDefault="0044457C" w:rsidP="00384B79">
      <w:pPr>
        <w:pStyle w:val="Akapitzlist"/>
        <w:numPr>
          <w:ilvl w:val="0"/>
          <w:numId w:val="35"/>
        </w:numPr>
        <w:ind w:left="709" w:hanging="425"/>
        <w:jc w:val="both"/>
        <w:rPr>
          <w:rFonts w:ascii="Verdana" w:hAnsi="Verdana" w:cs="Verdana"/>
          <w:sz w:val="20"/>
          <w:szCs w:val="20"/>
        </w:rPr>
      </w:pPr>
      <w:r w:rsidRPr="0044457C">
        <w:rPr>
          <w:rFonts w:ascii="Verdana" w:eastAsia="Calibri" w:hAnsi="Verdana" w:cs="Verdana"/>
          <w:kern w:val="0"/>
          <w:sz w:val="20"/>
          <w:szCs w:val="20"/>
        </w:rPr>
        <w:t xml:space="preserve"> </w:t>
      </w:r>
      <w:r w:rsidR="00FA5831" w:rsidRPr="0044457C">
        <w:rPr>
          <w:rFonts w:ascii="Verdana" w:eastAsia="Calibri" w:hAnsi="Verdana" w:cs="Verdana"/>
          <w:kern w:val="0"/>
          <w:sz w:val="20"/>
          <w:szCs w:val="20"/>
        </w:rPr>
        <w:t xml:space="preserve">Ogłoszenie o projekcie i rekrutacji zamieszczone zostanie na stronach www szkół objętych projektem, na stronach Urzędu Gminy </w:t>
      </w:r>
      <w:r w:rsidR="00D87475">
        <w:rPr>
          <w:rFonts w:ascii="Verdana" w:eastAsia="Calibri" w:hAnsi="Verdana" w:cs="Verdana"/>
          <w:kern w:val="0"/>
          <w:sz w:val="20"/>
          <w:szCs w:val="20"/>
        </w:rPr>
        <w:t>Dragacz</w:t>
      </w:r>
      <w:r w:rsidR="00FA5831" w:rsidRPr="0044457C">
        <w:rPr>
          <w:rFonts w:ascii="Verdana" w:eastAsia="Calibri" w:hAnsi="Verdana" w:cs="Verdana"/>
          <w:kern w:val="0"/>
          <w:sz w:val="20"/>
          <w:szCs w:val="20"/>
        </w:rPr>
        <w:t xml:space="preserve"> (będącej organem prowadzącym dla szkół objętych projektem). Ogłoszenia zgodne będą ze standardem WCAG 2.1. </w:t>
      </w:r>
    </w:p>
    <w:p w14:paraId="74C4DB55" w14:textId="77777777" w:rsidR="0044457C" w:rsidRDefault="00FA5831" w:rsidP="00384B79">
      <w:pPr>
        <w:pStyle w:val="Akapitzlist"/>
        <w:numPr>
          <w:ilvl w:val="0"/>
          <w:numId w:val="35"/>
        </w:numPr>
        <w:ind w:left="709" w:hanging="425"/>
        <w:jc w:val="both"/>
        <w:rPr>
          <w:rFonts w:ascii="Verdana" w:hAnsi="Verdana" w:cs="Verdana"/>
          <w:sz w:val="20"/>
          <w:szCs w:val="20"/>
        </w:rPr>
      </w:pPr>
      <w:r w:rsidRPr="0044457C">
        <w:rPr>
          <w:rFonts w:ascii="Verdana" w:hAnsi="Verdana" w:cs="Verdana"/>
          <w:sz w:val="20"/>
          <w:szCs w:val="20"/>
        </w:rPr>
        <w:t xml:space="preserve">W każdej szkole utworzony będzie </w:t>
      </w:r>
      <w:bookmarkStart w:id="5" w:name="_Hlk159880758"/>
      <w:r w:rsidRPr="0044457C">
        <w:rPr>
          <w:rFonts w:ascii="Verdana" w:hAnsi="Verdana" w:cs="Verdana"/>
          <w:sz w:val="20"/>
          <w:szCs w:val="20"/>
        </w:rPr>
        <w:t>punkt informacyjno-rekrutacyjny</w:t>
      </w:r>
      <w:bookmarkEnd w:id="5"/>
      <w:r w:rsidRPr="0044457C">
        <w:rPr>
          <w:rFonts w:ascii="Verdana" w:hAnsi="Verdana" w:cs="Verdana"/>
          <w:sz w:val="20"/>
          <w:szCs w:val="20"/>
        </w:rPr>
        <w:t>, gdzie dostępne będą: informacje o realizowanych zajęciach; regulamin rekrutacji i uczestnictwa w projekcie oraz dokumenty rekrutacyjne: ankieta rekrutacyjna, umowa uczestnictwa.</w:t>
      </w:r>
    </w:p>
    <w:p w14:paraId="36044BE0" w14:textId="77777777" w:rsidR="0044457C" w:rsidRDefault="00FA5831" w:rsidP="00384B79">
      <w:pPr>
        <w:pStyle w:val="Akapitzlist"/>
        <w:numPr>
          <w:ilvl w:val="0"/>
          <w:numId w:val="35"/>
        </w:numPr>
        <w:ind w:left="709" w:hanging="425"/>
        <w:jc w:val="both"/>
        <w:rPr>
          <w:rFonts w:ascii="Verdana" w:hAnsi="Verdana" w:cs="Verdana"/>
          <w:sz w:val="20"/>
          <w:szCs w:val="20"/>
        </w:rPr>
      </w:pPr>
      <w:r w:rsidRPr="0044457C">
        <w:rPr>
          <w:rFonts w:ascii="Verdana" w:hAnsi="Verdana" w:cs="Verdana"/>
          <w:sz w:val="20"/>
          <w:szCs w:val="20"/>
        </w:rPr>
        <w:t>W/w dokumenty i informacje dostępne będą również w biurze projektu oraz na stronach www szkół</w:t>
      </w:r>
      <w:r w:rsidR="00384B79" w:rsidRPr="0044457C">
        <w:rPr>
          <w:rFonts w:ascii="Verdana" w:hAnsi="Verdana" w:cs="Verdana"/>
          <w:sz w:val="20"/>
          <w:szCs w:val="20"/>
        </w:rPr>
        <w:t xml:space="preserve"> i </w:t>
      </w:r>
      <w:r w:rsidRPr="0044457C">
        <w:rPr>
          <w:rFonts w:ascii="Verdana" w:hAnsi="Verdana" w:cs="Verdana"/>
          <w:sz w:val="20"/>
          <w:szCs w:val="20"/>
        </w:rPr>
        <w:t>Wnioskodawcy. Ankietę można będzie pobrać on-line, jednak konieczne będzie osobiste spotkanie w punkcie rekrutacyjnym w celu weryfikacji danych i podpisu.</w:t>
      </w:r>
    </w:p>
    <w:p w14:paraId="664BFECB" w14:textId="77777777" w:rsidR="0044457C" w:rsidRDefault="00FA5831" w:rsidP="00384B79">
      <w:pPr>
        <w:pStyle w:val="Akapitzlist"/>
        <w:numPr>
          <w:ilvl w:val="0"/>
          <w:numId w:val="35"/>
        </w:numPr>
        <w:ind w:left="709" w:hanging="425"/>
        <w:jc w:val="both"/>
        <w:rPr>
          <w:rFonts w:ascii="Verdana" w:hAnsi="Verdana" w:cs="Verdana"/>
          <w:sz w:val="20"/>
          <w:szCs w:val="20"/>
        </w:rPr>
      </w:pPr>
      <w:r w:rsidRPr="0044457C">
        <w:rPr>
          <w:rFonts w:ascii="Verdana" w:hAnsi="Verdana" w:cs="Verdana"/>
          <w:sz w:val="20"/>
          <w:szCs w:val="20"/>
        </w:rPr>
        <w:t>Organizowane będą zebrania klasowe, popołudniowe spotkania informacyjno-rekrutacyjne z rodzicami z możliwością składania dokumentów aplikacyjnych.</w:t>
      </w:r>
    </w:p>
    <w:p w14:paraId="5ACEFC67" w14:textId="77777777" w:rsidR="0044457C" w:rsidRDefault="00FA5831" w:rsidP="0044457C">
      <w:pPr>
        <w:pStyle w:val="Akapitzlist"/>
        <w:numPr>
          <w:ilvl w:val="0"/>
          <w:numId w:val="35"/>
        </w:numPr>
        <w:ind w:left="709" w:hanging="425"/>
        <w:jc w:val="both"/>
        <w:rPr>
          <w:rFonts w:ascii="Verdana" w:hAnsi="Verdana" w:cs="Verdana"/>
          <w:sz w:val="20"/>
          <w:szCs w:val="20"/>
        </w:rPr>
      </w:pPr>
      <w:r w:rsidRPr="0044457C">
        <w:rPr>
          <w:rFonts w:ascii="Verdana" w:hAnsi="Verdana" w:cs="Verdana"/>
          <w:sz w:val="20"/>
          <w:szCs w:val="20"/>
        </w:rPr>
        <w:t>W materiałach informacyjnych i rekrutacyjnych zamieszczona będzie informacja o możliwości skorzystania z usług dostępowych tj. tłumacz języka migowego, asystent osoby z niepełnosprawnościami oraz opis dostępności biura projektu i miejsc rekrutacji</w:t>
      </w:r>
      <w:r w:rsidR="0044457C" w:rsidRPr="0044457C">
        <w:rPr>
          <w:rFonts w:ascii="Verdana" w:hAnsi="Verdana" w:cs="Verdana"/>
          <w:sz w:val="20"/>
          <w:szCs w:val="20"/>
        </w:rPr>
        <w:t>.</w:t>
      </w:r>
    </w:p>
    <w:p w14:paraId="1011B992" w14:textId="77777777" w:rsidR="0044457C" w:rsidRDefault="00D15D21" w:rsidP="0044457C">
      <w:pPr>
        <w:pStyle w:val="Akapitzlist"/>
        <w:numPr>
          <w:ilvl w:val="0"/>
          <w:numId w:val="35"/>
        </w:numPr>
        <w:ind w:left="709" w:hanging="425"/>
        <w:jc w:val="both"/>
        <w:rPr>
          <w:rFonts w:ascii="Verdana" w:hAnsi="Verdana" w:cs="Verdana"/>
          <w:sz w:val="20"/>
          <w:szCs w:val="20"/>
        </w:rPr>
      </w:pPr>
      <w:r w:rsidRPr="0044457C">
        <w:rPr>
          <w:rFonts w:ascii="Verdana" w:hAnsi="Verdana" w:cs="Verdana"/>
          <w:sz w:val="20"/>
          <w:szCs w:val="20"/>
        </w:rPr>
        <w:t>Rekrutacja i spotkania informacyjne będą odbywały się w pomieszczeniach dostępnych</w:t>
      </w:r>
      <w:r w:rsidR="00FA5831" w:rsidRPr="0044457C">
        <w:rPr>
          <w:rFonts w:ascii="Verdana" w:hAnsi="Verdana" w:cs="Verdana"/>
          <w:sz w:val="20"/>
          <w:szCs w:val="20"/>
        </w:rPr>
        <w:t xml:space="preserve"> </w:t>
      </w:r>
      <w:r w:rsidRPr="0044457C">
        <w:rPr>
          <w:rFonts w:ascii="Verdana" w:hAnsi="Verdana" w:cs="Verdana"/>
          <w:sz w:val="20"/>
          <w:szCs w:val="20"/>
        </w:rPr>
        <w:t>architektonicznie dla osób z niepełnosprawnościami.</w:t>
      </w:r>
      <w:r w:rsidR="00FA5831" w:rsidRPr="0044457C">
        <w:rPr>
          <w:rFonts w:ascii="Verdana" w:hAnsi="Verdana" w:cs="Verdana"/>
          <w:sz w:val="20"/>
          <w:szCs w:val="20"/>
        </w:rPr>
        <w:t xml:space="preserve"> </w:t>
      </w:r>
      <w:r w:rsidRPr="0044457C">
        <w:rPr>
          <w:rFonts w:ascii="Verdana" w:hAnsi="Verdana" w:cs="Verdana"/>
          <w:sz w:val="20"/>
          <w:szCs w:val="20"/>
        </w:rPr>
        <w:t xml:space="preserve">Na etapie rekrutacji prowadzone będą indywidualne rozmowy z rodzicami uczniów/nic z niepełnosprawnościami w celu dostosowania wsparcia, do ich zidentyfikowanych deficytów. </w:t>
      </w:r>
    </w:p>
    <w:p w14:paraId="519C368E" w14:textId="77777777" w:rsidR="0044457C" w:rsidRDefault="0044457C" w:rsidP="0044457C">
      <w:pPr>
        <w:pStyle w:val="Akapitzlist"/>
        <w:numPr>
          <w:ilvl w:val="0"/>
          <w:numId w:val="35"/>
        </w:numPr>
        <w:ind w:left="709" w:hanging="425"/>
        <w:jc w:val="both"/>
        <w:rPr>
          <w:rFonts w:ascii="Verdana" w:hAnsi="Verdana" w:cs="Verdana"/>
          <w:sz w:val="20"/>
          <w:szCs w:val="20"/>
        </w:rPr>
      </w:pPr>
      <w:r w:rsidRPr="0044457C">
        <w:rPr>
          <w:rFonts w:ascii="Verdana" w:hAnsi="Verdana" w:cs="Verdana"/>
          <w:sz w:val="20"/>
          <w:szCs w:val="20"/>
        </w:rPr>
        <w:t>Aby zapewnić uczniom/uczennicom oraz nauczycielom/nauczycielkom jednakowy dostęp do oferowanego wsparcia, w rekrutacji stosowane będą wyłącznie kryteria merytoryczne (niedyskryminujące).</w:t>
      </w:r>
    </w:p>
    <w:p w14:paraId="32333CB3" w14:textId="77777777" w:rsidR="0044457C" w:rsidRPr="0044457C" w:rsidRDefault="00D15D21" w:rsidP="0044457C">
      <w:pPr>
        <w:pStyle w:val="Akapitzlist"/>
        <w:numPr>
          <w:ilvl w:val="0"/>
          <w:numId w:val="35"/>
        </w:numPr>
        <w:ind w:left="709" w:hanging="425"/>
        <w:jc w:val="both"/>
        <w:rPr>
          <w:rFonts w:ascii="Verdana" w:hAnsi="Verdana" w:cs="Verdana"/>
          <w:sz w:val="20"/>
          <w:szCs w:val="20"/>
        </w:rPr>
      </w:pPr>
      <w:r w:rsidRPr="0044457C">
        <w:rPr>
          <w:rFonts w:ascii="Verdana" w:hAnsi="Verdana" w:cs="Verdana"/>
          <w:sz w:val="20"/>
          <w:szCs w:val="20"/>
        </w:rPr>
        <w:t xml:space="preserve">Rekrutacja do projektu przeprowadzona będzie </w:t>
      </w:r>
      <w:r w:rsidRPr="0044457C">
        <w:rPr>
          <w:rFonts w:ascii="Verdana" w:eastAsia="Calibri" w:hAnsi="Verdana" w:cs="Verdana"/>
          <w:kern w:val="0"/>
          <w:sz w:val="20"/>
          <w:szCs w:val="20"/>
        </w:rPr>
        <w:t xml:space="preserve">w miesiącach </w:t>
      </w:r>
      <w:r w:rsidR="0044457C">
        <w:rPr>
          <w:rFonts w:ascii="Verdana" w:eastAsia="Calibri" w:hAnsi="Verdana" w:cs="Verdana"/>
          <w:kern w:val="0"/>
          <w:sz w:val="20"/>
          <w:szCs w:val="20"/>
        </w:rPr>
        <w:t>grudzień 2025/styczeń 2026</w:t>
      </w:r>
      <w:r w:rsidRPr="0044457C">
        <w:rPr>
          <w:rFonts w:ascii="Verdana" w:eastAsia="Calibri" w:hAnsi="Verdana" w:cs="Verdana"/>
          <w:kern w:val="0"/>
          <w:sz w:val="20"/>
          <w:szCs w:val="20"/>
        </w:rPr>
        <w:t>r.</w:t>
      </w:r>
    </w:p>
    <w:p w14:paraId="7029C562" w14:textId="48AD0F5D" w:rsidR="00830508" w:rsidRDefault="00D15D21" w:rsidP="0044457C">
      <w:pPr>
        <w:pStyle w:val="Akapitzlist"/>
        <w:numPr>
          <w:ilvl w:val="0"/>
          <w:numId w:val="35"/>
        </w:numPr>
        <w:ind w:left="709" w:hanging="425"/>
        <w:jc w:val="both"/>
        <w:rPr>
          <w:rFonts w:ascii="Verdana" w:hAnsi="Verdana" w:cs="Verdana"/>
          <w:sz w:val="20"/>
          <w:szCs w:val="20"/>
        </w:rPr>
      </w:pPr>
      <w:r w:rsidRPr="0044457C">
        <w:rPr>
          <w:rFonts w:ascii="Verdana" w:hAnsi="Verdana" w:cs="Verdana"/>
          <w:sz w:val="20"/>
          <w:szCs w:val="20"/>
        </w:rPr>
        <w:t>Zasady rekrutacji na zajęcia</w:t>
      </w:r>
    </w:p>
    <w:p w14:paraId="5D77B063" w14:textId="77777777" w:rsidR="0044457C" w:rsidRPr="0044457C" w:rsidRDefault="0044457C" w:rsidP="0044457C">
      <w:pPr>
        <w:pStyle w:val="Akapitzlist"/>
        <w:ind w:left="709"/>
        <w:jc w:val="both"/>
        <w:rPr>
          <w:rFonts w:ascii="Verdana" w:hAnsi="Verdana" w:cs="Verdana"/>
          <w:sz w:val="20"/>
          <w:szCs w:val="20"/>
        </w:rPr>
      </w:pPr>
    </w:p>
    <w:p w14:paraId="0D863C03" w14:textId="77777777" w:rsidR="00830508" w:rsidRPr="00C46BC5" w:rsidRDefault="00D15D21" w:rsidP="007C297C">
      <w:pPr>
        <w:widowControl/>
        <w:suppressAutoHyphens w:val="0"/>
        <w:ind w:left="426"/>
        <w:jc w:val="both"/>
        <w:textAlignment w:val="auto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  <w:u w:val="single"/>
        </w:rPr>
        <w:t>Formalne kryteria rekrutacji – obowiązkowe</w:t>
      </w:r>
    </w:p>
    <w:p w14:paraId="71B8F8DB" w14:textId="77777777" w:rsidR="00830508" w:rsidRPr="00C46BC5" w:rsidRDefault="00D15D21" w:rsidP="007C297C">
      <w:pPr>
        <w:widowControl/>
        <w:suppressAutoHyphens w:val="0"/>
        <w:ind w:left="426"/>
        <w:jc w:val="both"/>
        <w:textAlignment w:val="auto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Do projektu zakwalifikowani zostaną:</w:t>
      </w:r>
    </w:p>
    <w:p w14:paraId="602FEB7C" w14:textId="5BF06D4B" w:rsidR="00830508" w:rsidRDefault="00D15D21" w:rsidP="007C297C">
      <w:pPr>
        <w:widowControl/>
        <w:numPr>
          <w:ilvl w:val="0"/>
          <w:numId w:val="14"/>
        </w:numPr>
        <w:suppressAutoHyphens w:val="0"/>
        <w:ind w:left="426" w:hanging="340"/>
        <w:jc w:val="both"/>
        <w:textAlignment w:val="auto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 xml:space="preserve">uczniowie/uczennice ze szkół podstawowych, którzy uczą się lub zamieszkują na obszarze woj. </w:t>
      </w:r>
      <w:r w:rsidR="00FA5831">
        <w:rPr>
          <w:rFonts w:ascii="Verdana" w:hAnsi="Verdana" w:cs="Verdana"/>
          <w:sz w:val="20"/>
          <w:szCs w:val="20"/>
        </w:rPr>
        <w:t xml:space="preserve">kujawsko -pomorskiego </w:t>
      </w:r>
      <w:r w:rsidRPr="00C46BC5">
        <w:rPr>
          <w:rFonts w:ascii="Verdana" w:hAnsi="Verdana" w:cs="Verdana"/>
          <w:sz w:val="20"/>
          <w:szCs w:val="20"/>
        </w:rPr>
        <w:t>w rozumieniu przepisów Kodeksu Cywilnego, tj. uczęszczający do SP o których mowa w §1 pkt. 4;</w:t>
      </w:r>
    </w:p>
    <w:p w14:paraId="2433C46F" w14:textId="0B746A65" w:rsidR="0044457C" w:rsidRPr="00C46BC5" w:rsidRDefault="0044457C" w:rsidP="007C297C">
      <w:pPr>
        <w:widowControl/>
        <w:numPr>
          <w:ilvl w:val="0"/>
          <w:numId w:val="14"/>
        </w:numPr>
        <w:suppressAutoHyphens w:val="0"/>
        <w:ind w:left="426" w:hanging="340"/>
        <w:jc w:val="both"/>
        <w:textAlignment w:val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rodzice/ prawni opiekunowie uczniów/ uczennic, </w:t>
      </w:r>
      <w:r w:rsidRPr="0044457C">
        <w:rPr>
          <w:rFonts w:ascii="Verdana" w:hAnsi="Verdana" w:cs="Verdana"/>
          <w:sz w:val="20"/>
          <w:szCs w:val="20"/>
        </w:rPr>
        <w:t>którzy pracują lub zamieszkują na obszarze woj. kujawsko-pomorskiego w rozumieniu przepisów Kodeksu Cywilnego,</w:t>
      </w:r>
    </w:p>
    <w:p w14:paraId="2969CCB0" w14:textId="70248453" w:rsidR="00830508" w:rsidRPr="00C46BC5" w:rsidRDefault="00D15D21" w:rsidP="007C297C">
      <w:pPr>
        <w:widowControl/>
        <w:numPr>
          <w:ilvl w:val="0"/>
          <w:numId w:val="14"/>
        </w:numPr>
        <w:suppressAutoHyphens w:val="0"/>
        <w:ind w:left="426" w:hanging="340"/>
        <w:jc w:val="both"/>
        <w:textAlignment w:val="auto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 xml:space="preserve">nauczyciele/nauczycielki prowadzący zajęcia, </w:t>
      </w:r>
      <w:bookmarkStart w:id="6" w:name="_Hlk216090539"/>
      <w:r w:rsidRPr="00C46BC5">
        <w:rPr>
          <w:rFonts w:ascii="Verdana" w:hAnsi="Verdana" w:cs="Verdana"/>
          <w:sz w:val="20"/>
          <w:szCs w:val="20"/>
        </w:rPr>
        <w:t xml:space="preserve">którzy pracują lub zamieszkują na obszarze woj. </w:t>
      </w:r>
      <w:r w:rsidR="00FA5831">
        <w:rPr>
          <w:rFonts w:ascii="Verdana" w:hAnsi="Verdana" w:cs="Verdana"/>
          <w:sz w:val="20"/>
          <w:szCs w:val="20"/>
        </w:rPr>
        <w:t>kujawsko-pomorskiego</w:t>
      </w:r>
      <w:r w:rsidRPr="00C46BC5">
        <w:rPr>
          <w:rFonts w:ascii="Verdana" w:hAnsi="Verdana" w:cs="Verdana"/>
          <w:sz w:val="20"/>
          <w:szCs w:val="20"/>
        </w:rPr>
        <w:t xml:space="preserve"> w rozumieniu przepisów Kodeksu Cywilnego,</w:t>
      </w:r>
      <w:bookmarkEnd w:id="6"/>
      <w:r w:rsidRPr="00C46BC5">
        <w:rPr>
          <w:rFonts w:ascii="Verdana" w:hAnsi="Verdana" w:cs="Verdana"/>
          <w:sz w:val="20"/>
          <w:szCs w:val="20"/>
        </w:rPr>
        <w:t xml:space="preserve"> tj. pracujący w SP o których mowa w §1 pkt. 4;</w:t>
      </w:r>
    </w:p>
    <w:p w14:paraId="5ADE5134" w14:textId="77777777" w:rsidR="00830508" w:rsidRPr="00C46BC5" w:rsidRDefault="00830508" w:rsidP="007C297C">
      <w:pPr>
        <w:widowControl/>
        <w:suppressAutoHyphens w:val="0"/>
        <w:ind w:left="426" w:hanging="340"/>
        <w:jc w:val="both"/>
        <w:textAlignment w:val="auto"/>
        <w:rPr>
          <w:rFonts w:ascii="Verdana" w:hAnsi="Verdana" w:cs="Verdana"/>
          <w:sz w:val="20"/>
          <w:szCs w:val="20"/>
        </w:rPr>
      </w:pPr>
    </w:p>
    <w:p w14:paraId="1DDE2CDB" w14:textId="77777777" w:rsidR="00830508" w:rsidRPr="00C46BC5" w:rsidRDefault="00D15D21" w:rsidP="007C297C">
      <w:pPr>
        <w:widowControl/>
        <w:suppressAutoHyphens w:val="0"/>
        <w:ind w:left="426"/>
        <w:jc w:val="both"/>
        <w:textAlignment w:val="auto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  <w:u w:val="single"/>
        </w:rPr>
        <w:t>Punktowane Kryteria rekrutacyjne:</w:t>
      </w:r>
    </w:p>
    <w:p w14:paraId="6F6B95C9" w14:textId="77777777" w:rsidR="00830508" w:rsidRPr="00C46BC5" w:rsidRDefault="00D15D21" w:rsidP="007C297C">
      <w:pPr>
        <w:widowControl/>
        <w:suppressAutoHyphens w:val="0"/>
        <w:ind w:left="426"/>
        <w:jc w:val="both"/>
        <w:textAlignment w:val="auto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lastRenderedPageBreak/>
        <w:t>Do projektu zostaną zakwalifikowani uczniowie/nice oraz nauczyciele/lki, którzy uzyskają największą liczbę punktów zgodnie z zapisami wniosku WoD:</w:t>
      </w:r>
    </w:p>
    <w:p w14:paraId="74ED548A" w14:textId="77777777" w:rsidR="007C297C" w:rsidRPr="007C297C" w:rsidRDefault="007C297C" w:rsidP="007C297C">
      <w:pPr>
        <w:widowControl/>
        <w:suppressAutoHyphens w:val="0"/>
        <w:ind w:left="426"/>
        <w:jc w:val="both"/>
        <w:textAlignment w:val="auto"/>
        <w:rPr>
          <w:rFonts w:ascii="Verdana" w:hAnsi="Verdana" w:cs="Verdana"/>
          <w:sz w:val="20"/>
          <w:szCs w:val="20"/>
        </w:rPr>
      </w:pPr>
      <w:r w:rsidRPr="007C297C">
        <w:rPr>
          <w:rFonts w:ascii="Verdana" w:hAnsi="Verdana" w:cs="Verdana"/>
          <w:sz w:val="20"/>
          <w:szCs w:val="20"/>
        </w:rPr>
        <w:t>1. Zajęcia dla uczniów ze specjalnymi potrzebami edukacyjnymi oraz niepełnosprawnych:</w:t>
      </w:r>
    </w:p>
    <w:p w14:paraId="4FD11902" w14:textId="77777777" w:rsidR="007C297C" w:rsidRPr="007C297C" w:rsidRDefault="007C297C" w:rsidP="007C297C">
      <w:pPr>
        <w:widowControl/>
        <w:suppressAutoHyphens w:val="0"/>
        <w:ind w:left="426"/>
        <w:jc w:val="both"/>
        <w:textAlignment w:val="auto"/>
        <w:rPr>
          <w:rFonts w:ascii="Verdana" w:hAnsi="Verdana" w:cs="Verdana"/>
          <w:sz w:val="20"/>
          <w:szCs w:val="20"/>
        </w:rPr>
      </w:pPr>
      <w:r w:rsidRPr="007C297C">
        <w:rPr>
          <w:rFonts w:ascii="Verdana" w:hAnsi="Verdana" w:cs="Verdana"/>
          <w:sz w:val="20"/>
          <w:szCs w:val="20"/>
        </w:rPr>
        <w:t>- orzeczenie/opinia PPP-2pkt.;</w:t>
      </w:r>
    </w:p>
    <w:p w14:paraId="23B94AB4" w14:textId="77777777" w:rsidR="007C297C" w:rsidRPr="007C297C" w:rsidRDefault="007C297C" w:rsidP="007C297C">
      <w:pPr>
        <w:widowControl/>
        <w:suppressAutoHyphens w:val="0"/>
        <w:ind w:left="426"/>
        <w:jc w:val="both"/>
        <w:textAlignment w:val="auto"/>
        <w:rPr>
          <w:rFonts w:ascii="Verdana" w:hAnsi="Verdana" w:cs="Verdana"/>
          <w:sz w:val="20"/>
          <w:szCs w:val="20"/>
        </w:rPr>
      </w:pPr>
      <w:r w:rsidRPr="007C297C">
        <w:rPr>
          <w:rFonts w:ascii="Verdana" w:hAnsi="Verdana" w:cs="Verdana"/>
          <w:sz w:val="20"/>
          <w:szCs w:val="20"/>
        </w:rPr>
        <w:t>- opinia nauczyciela-1pkt.;</w:t>
      </w:r>
    </w:p>
    <w:p w14:paraId="1673A13A" w14:textId="77777777" w:rsidR="007C297C" w:rsidRPr="007C297C" w:rsidRDefault="007C297C" w:rsidP="007C297C">
      <w:pPr>
        <w:widowControl/>
        <w:suppressAutoHyphens w:val="0"/>
        <w:ind w:left="426"/>
        <w:jc w:val="both"/>
        <w:textAlignment w:val="auto"/>
        <w:rPr>
          <w:rFonts w:ascii="Verdana" w:hAnsi="Verdana" w:cs="Verdana"/>
          <w:sz w:val="20"/>
          <w:szCs w:val="20"/>
        </w:rPr>
      </w:pPr>
      <w:r w:rsidRPr="007C297C">
        <w:rPr>
          <w:rFonts w:ascii="Verdana" w:hAnsi="Verdana" w:cs="Verdana"/>
          <w:sz w:val="20"/>
          <w:szCs w:val="20"/>
        </w:rPr>
        <w:t>2. Zajęcia rozwijające oraz wyrównujące:</w:t>
      </w:r>
    </w:p>
    <w:p w14:paraId="6CFCECA2" w14:textId="77777777" w:rsidR="007C297C" w:rsidRPr="007C297C" w:rsidRDefault="007C297C" w:rsidP="007C297C">
      <w:pPr>
        <w:widowControl/>
        <w:suppressAutoHyphens w:val="0"/>
        <w:ind w:left="426"/>
        <w:jc w:val="both"/>
        <w:textAlignment w:val="auto"/>
        <w:rPr>
          <w:rFonts w:ascii="Verdana" w:hAnsi="Verdana" w:cs="Verdana"/>
          <w:sz w:val="20"/>
          <w:szCs w:val="20"/>
        </w:rPr>
      </w:pPr>
      <w:r w:rsidRPr="007C297C">
        <w:rPr>
          <w:rFonts w:ascii="Verdana" w:hAnsi="Verdana" w:cs="Verdana"/>
          <w:sz w:val="20"/>
          <w:szCs w:val="20"/>
        </w:rPr>
        <w:t>- ucz. kończący szkołę w danym roku szkolnym-2pkt.,</w:t>
      </w:r>
    </w:p>
    <w:p w14:paraId="3E0EF664" w14:textId="77777777" w:rsidR="007C297C" w:rsidRPr="007C297C" w:rsidRDefault="007C297C" w:rsidP="007C297C">
      <w:pPr>
        <w:widowControl/>
        <w:suppressAutoHyphens w:val="0"/>
        <w:ind w:left="426"/>
        <w:jc w:val="both"/>
        <w:textAlignment w:val="auto"/>
        <w:rPr>
          <w:rFonts w:ascii="Verdana" w:hAnsi="Verdana" w:cs="Verdana"/>
          <w:sz w:val="20"/>
          <w:szCs w:val="20"/>
        </w:rPr>
      </w:pPr>
      <w:r w:rsidRPr="007C297C">
        <w:rPr>
          <w:rFonts w:ascii="Verdana" w:hAnsi="Verdana" w:cs="Verdana"/>
          <w:sz w:val="20"/>
          <w:szCs w:val="20"/>
        </w:rPr>
        <w:t>- pozostali uczniowie-1pkt.,</w:t>
      </w:r>
    </w:p>
    <w:p w14:paraId="5F0F37C3" w14:textId="77777777" w:rsidR="007C297C" w:rsidRPr="007C297C" w:rsidRDefault="007C297C" w:rsidP="007C297C">
      <w:pPr>
        <w:widowControl/>
        <w:suppressAutoHyphens w:val="0"/>
        <w:ind w:left="426"/>
        <w:jc w:val="both"/>
        <w:textAlignment w:val="auto"/>
        <w:rPr>
          <w:rFonts w:ascii="Verdana" w:hAnsi="Verdana" w:cs="Verdana"/>
          <w:sz w:val="20"/>
          <w:szCs w:val="20"/>
        </w:rPr>
      </w:pPr>
      <w:r w:rsidRPr="007C297C">
        <w:rPr>
          <w:rFonts w:ascii="Verdana" w:hAnsi="Verdana" w:cs="Verdana"/>
          <w:sz w:val="20"/>
          <w:szCs w:val="20"/>
        </w:rPr>
        <w:t>- wskazanie wychowawcy-1pkt.;</w:t>
      </w:r>
    </w:p>
    <w:p w14:paraId="65DB2115" w14:textId="77777777" w:rsidR="007C297C" w:rsidRDefault="007C297C" w:rsidP="007C297C">
      <w:pPr>
        <w:widowControl/>
        <w:suppressAutoHyphens w:val="0"/>
        <w:ind w:left="426"/>
        <w:jc w:val="both"/>
        <w:textAlignment w:val="auto"/>
        <w:rPr>
          <w:rFonts w:ascii="Verdana" w:hAnsi="Verdana" w:cs="Verdana"/>
          <w:sz w:val="20"/>
          <w:szCs w:val="20"/>
        </w:rPr>
      </w:pPr>
      <w:r w:rsidRPr="007C297C">
        <w:rPr>
          <w:rFonts w:ascii="Verdana" w:hAnsi="Verdana" w:cs="Verdana"/>
          <w:sz w:val="20"/>
          <w:szCs w:val="20"/>
        </w:rPr>
        <w:t>Do projektu zakwalifikowani zostaną uczniowie, którzy otrzymają największą liczbę punktów.</w:t>
      </w:r>
    </w:p>
    <w:p w14:paraId="2A4403B4" w14:textId="77777777" w:rsidR="007C297C" w:rsidRPr="007C297C" w:rsidRDefault="007C297C" w:rsidP="007C297C">
      <w:pPr>
        <w:widowControl/>
        <w:suppressAutoHyphens w:val="0"/>
        <w:ind w:left="426"/>
        <w:jc w:val="both"/>
        <w:textAlignment w:val="auto"/>
        <w:rPr>
          <w:rFonts w:ascii="Verdana" w:hAnsi="Verdana" w:cs="Verdana"/>
          <w:sz w:val="20"/>
          <w:szCs w:val="20"/>
        </w:rPr>
      </w:pPr>
    </w:p>
    <w:p w14:paraId="22911C64" w14:textId="77777777" w:rsidR="007C297C" w:rsidRPr="007C297C" w:rsidRDefault="007C297C" w:rsidP="007C297C">
      <w:pPr>
        <w:widowControl/>
        <w:suppressAutoHyphens w:val="0"/>
        <w:ind w:left="426"/>
        <w:jc w:val="both"/>
        <w:textAlignment w:val="auto"/>
        <w:rPr>
          <w:rFonts w:ascii="Verdana" w:hAnsi="Verdana" w:cs="Verdana"/>
          <w:sz w:val="20"/>
          <w:szCs w:val="20"/>
        </w:rPr>
      </w:pPr>
      <w:r w:rsidRPr="007C297C">
        <w:rPr>
          <w:rFonts w:ascii="Verdana" w:hAnsi="Verdana" w:cs="Verdana"/>
          <w:sz w:val="20"/>
          <w:szCs w:val="20"/>
        </w:rPr>
        <w:t>KRYTERIA REKRUTACJI N-LI:</w:t>
      </w:r>
    </w:p>
    <w:p w14:paraId="33FAE22D" w14:textId="77777777" w:rsidR="007C297C" w:rsidRPr="007C297C" w:rsidRDefault="007C297C" w:rsidP="007C297C">
      <w:pPr>
        <w:widowControl/>
        <w:suppressAutoHyphens w:val="0"/>
        <w:ind w:left="426"/>
        <w:jc w:val="both"/>
        <w:textAlignment w:val="auto"/>
        <w:rPr>
          <w:rFonts w:ascii="Verdana" w:hAnsi="Verdana" w:cs="Verdana"/>
          <w:sz w:val="20"/>
          <w:szCs w:val="20"/>
        </w:rPr>
      </w:pPr>
      <w:r w:rsidRPr="007C297C">
        <w:rPr>
          <w:rFonts w:ascii="Verdana" w:hAnsi="Verdana" w:cs="Verdana"/>
          <w:sz w:val="20"/>
          <w:szCs w:val="20"/>
        </w:rPr>
        <w:t>- prowadzenie zajęć w ramach projektu-2pkt.;</w:t>
      </w:r>
    </w:p>
    <w:p w14:paraId="76F27349" w14:textId="77777777" w:rsidR="007C297C" w:rsidRDefault="007C297C" w:rsidP="007C297C">
      <w:pPr>
        <w:widowControl/>
        <w:suppressAutoHyphens w:val="0"/>
        <w:ind w:left="426"/>
        <w:jc w:val="both"/>
        <w:textAlignment w:val="auto"/>
        <w:rPr>
          <w:rFonts w:ascii="Verdana" w:hAnsi="Verdana" w:cs="Verdana"/>
          <w:sz w:val="20"/>
          <w:szCs w:val="20"/>
        </w:rPr>
      </w:pPr>
      <w:r w:rsidRPr="007C297C">
        <w:rPr>
          <w:rFonts w:ascii="Verdana" w:hAnsi="Verdana" w:cs="Verdana"/>
          <w:sz w:val="20"/>
          <w:szCs w:val="20"/>
        </w:rPr>
        <w:t>- rekomendacja dyrektora-1pkt.</w:t>
      </w:r>
    </w:p>
    <w:p w14:paraId="2EA19E45" w14:textId="1D7F9BD6" w:rsidR="007C297C" w:rsidRDefault="00FE1FF4" w:rsidP="00FE1FF4">
      <w:pPr>
        <w:widowControl/>
        <w:suppressAutoHyphens w:val="0"/>
        <w:ind w:firstLine="426"/>
        <w:jc w:val="both"/>
        <w:textAlignment w:val="auto"/>
        <w:rPr>
          <w:rFonts w:ascii="Verdana" w:hAnsi="Verdana" w:cs="Verdana"/>
          <w:sz w:val="20"/>
          <w:szCs w:val="20"/>
        </w:rPr>
      </w:pPr>
      <w:r w:rsidRPr="00FE1FF4">
        <w:rPr>
          <w:rFonts w:ascii="Verdana" w:hAnsi="Verdana" w:cs="Verdana"/>
          <w:sz w:val="20"/>
          <w:szCs w:val="20"/>
        </w:rPr>
        <w:t xml:space="preserve">KRYTERIA REKRUTACJI </w:t>
      </w:r>
      <w:r>
        <w:rPr>
          <w:rFonts w:ascii="Verdana" w:hAnsi="Verdana" w:cs="Verdana"/>
          <w:sz w:val="20"/>
          <w:szCs w:val="20"/>
        </w:rPr>
        <w:t>rodziców/prawnych opiekunów</w:t>
      </w:r>
      <w:r w:rsidRPr="00FE1FF4">
        <w:rPr>
          <w:rFonts w:ascii="Verdana" w:hAnsi="Verdana" w:cs="Verdana"/>
          <w:sz w:val="20"/>
          <w:szCs w:val="20"/>
        </w:rPr>
        <w:t>:</w:t>
      </w:r>
    </w:p>
    <w:p w14:paraId="5325C1B7" w14:textId="52206C80" w:rsidR="00FE1FF4" w:rsidRDefault="00FE1FF4" w:rsidP="007C297C">
      <w:pPr>
        <w:widowControl/>
        <w:suppressAutoHyphens w:val="0"/>
        <w:ind w:left="737"/>
        <w:jc w:val="both"/>
        <w:textAlignment w:val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zamieszkanie w rozumieniu KC, nauka lub praca na obszarze woj. kuj-pom.</w:t>
      </w:r>
    </w:p>
    <w:p w14:paraId="36400DBA" w14:textId="785D591A" w:rsidR="00FE1FF4" w:rsidRDefault="00FE1FF4" w:rsidP="007C297C">
      <w:pPr>
        <w:widowControl/>
        <w:suppressAutoHyphens w:val="0"/>
        <w:ind w:left="737"/>
        <w:jc w:val="both"/>
        <w:textAlignment w:val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osoba ucząca się zaświadczenie ze szkoły lub placówki oświatowej,</w:t>
      </w:r>
    </w:p>
    <w:p w14:paraId="41DA0B92" w14:textId="2435827A" w:rsidR="00FE1FF4" w:rsidRDefault="00FE1FF4" w:rsidP="007C297C">
      <w:pPr>
        <w:widowControl/>
        <w:suppressAutoHyphens w:val="0"/>
        <w:ind w:left="737"/>
        <w:jc w:val="both"/>
        <w:textAlignment w:val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osoba pracująca – zaświadczenie od pracodawcy, kopie umów o pracę/umów cywilno-prawnych, gdzie określono miejsce pracy,</w:t>
      </w:r>
    </w:p>
    <w:p w14:paraId="7D06BD2E" w14:textId="00CC69CA" w:rsidR="00FE1FF4" w:rsidRDefault="00FE1FF4" w:rsidP="007C297C">
      <w:pPr>
        <w:widowControl/>
        <w:suppressAutoHyphens w:val="0"/>
        <w:ind w:left="737"/>
        <w:jc w:val="both"/>
        <w:textAlignment w:val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oświadczenie o byciu rodzicem, opiekunem prawnym.</w:t>
      </w:r>
    </w:p>
    <w:p w14:paraId="18C4A389" w14:textId="77777777" w:rsidR="00FE1FF4" w:rsidRDefault="00FE1FF4" w:rsidP="007C297C">
      <w:pPr>
        <w:widowControl/>
        <w:suppressAutoHyphens w:val="0"/>
        <w:ind w:left="737"/>
        <w:jc w:val="both"/>
        <w:textAlignment w:val="auto"/>
        <w:rPr>
          <w:rFonts w:ascii="Verdana" w:hAnsi="Verdana" w:cs="Verdana"/>
          <w:sz w:val="20"/>
          <w:szCs w:val="20"/>
        </w:rPr>
      </w:pPr>
    </w:p>
    <w:p w14:paraId="1197CFDF" w14:textId="3D030CA0" w:rsidR="00830508" w:rsidRPr="00C46BC5" w:rsidRDefault="00D15D21" w:rsidP="005A3A6D">
      <w:pPr>
        <w:widowControl/>
        <w:suppressAutoHyphens w:val="0"/>
        <w:ind w:left="737"/>
        <w:jc w:val="both"/>
        <w:textAlignment w:val="auto"/>
        <w:rPr>
          <w:rFonts w:ascii="Verdana" w:eastAsia="Calibri" w:hAnsi="Verdana" w:cs="Verdana"/>
          <w:kern w:val="0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Powyższe punkty będą się sumować, premiując w ten sposób osoby najbardziej potrzebujące wsparcia.</w:t>
      </w:r>
      <w:r w:rsidR="00FE1FF4">
        <w:rPr>
          <w:rFonts w:ascii="Verdana" w:hAnsi="Verdana" w:cs="Verdana"/>
          <w:sz w:val="20"/>
          <w:szCs w:val="20"/>
        </w:rPr>
        <w:t xml:space="preserve"> </w:t>
      </w:r>
      <w:r w:rsidRPr="00C46BC5">
        <w:rPr>
          <w:rFonts w:ascii="Verdana" w:hAnsi="Verdana" w:cs="Verdana"/>
          <w:sz w:val="20"/>
          <w:szCs w:val="20"/>
        </w:rPr>
        <w:t>Uczniowie/nice oraz nauczyciele/lki chętni, którzy nie zakwalifikują się do projektu zostaną wpisani na listy rezerwowe.</w:t>
      </w:r>
    </w:p>
    <w:p w14:paraId="080E5C95" w14:textId="39083057" w:rsidR="00830508" w:rsidRDefault="00D15D21" w:rsidP="005A3A6D">
      <w:pPr>
        <w:widowControl/>
        <w:suppressAutoHyphens w:val="0"/>
        <w:ind w:left="737"/>
        <w:jc w:val="both"/>
        <w:textAlignment w:val="auto"/>
        <w:rPr>
          <w:rFonts w:ascii="Verdana" w:eastAsia="Calibri" w:hAnsi="Verdana" w:cs="Verdana"/>
          <w:kern w:val="0"/>
          <w:sz w:val="20"/>
          <w:szCs w:val="20"/>
        </w:rPr>
      </w:pPr>
      <w:r w:rsidRPr="00C46BC5">
        <w:rPr>
          <w:rFonts w:ascii="Verdana" w:eastAsia="Calibri" w:hAnsi="Verdana" w:cs="Verdana"/>
          <w:kern w:val="0"/>
          <w:sz w:val="20"/>
          <w:szCs w:val="20"/>
        </w:rPr>
        <w:t>Jeżeli liczba chętnych będzie niższa niż zakładana, zorganizowane zostaną dodatkowe spotkania z uczniami/nicami i ich opiekunami oraz nauczycielami/lkami szkolnymi, podczas których zachęcimy do udziału we wsparciu i przedstawimy korzyści płynące z udziału w projekcie – rekrutacja uzupełniająca.</w:t>
      </w:r>
    </w:p>
    <w:p w14:paraId="40B0182E" w14:textId="77777777" w:rsidR="007C297C" w:rsidRPr="007C297C" w:rsidRDefault="007C297C" w:rsidP="007C297C">
      <w:pPr>
        <w:widowControl/>
        <w:suppressAutoHyphens w:val="0"/>
        <w:ind w:left="737"/>
        <w:jc w:val="both"/>
        <w:textAlignment w:val="auto"/>
        <w:rPr>
          <w:rFonts w:ascii="Verdana" w:eastAsia="Calibri" w:hAnsi="Verdana" w:cs="Verdana"/>
          <w:kern w:val="0"/>
          <w:sz w:val="20"/>
          <w:szCs w:val="20"/>
        </w:rPr>
      </w:pPr>
      <w:r w:rsidRPr="007C297C">
        <w:rPr>
          <w:rFonts w:ascii="Verdana" w:eastAsia="Calibri" w:hAnsi="Verdana" w:cs="Verdana"/>
          <w:kern w:val="0"/>
          <w:sz w:val="20"/>
          <w:szCs w:val="20"/>
        </w:rPr>
        <w:t>W przypadku rekrutacji nauczycieli w pierwszej kolejności do projektu będą rekrutowani</w:t>
      </w:r>
    </w:p>
    <w:p w14:paraId="3E9C71FB" w14:textId="77777777" w:rsidR="007C297C" w:rsidRPr="007C297C" w:rsidRDefault="007C297C" w:rsidP="007C297C">
      <w:pPr>
        <w:widowControl/>
        <w:suppressAutoHyphens w:val="0"/>
        <w:ind w:left="737"/>
        <w:jc w:val="both"/>
        <w:textAlignment w:val="auto"/>
        <w:rPr>
          <w:rFonts w:ascii="Verdana" w:eastAsia="Calibri" w:hAnsi="Verdana" w:cs="Verdana"/>
          <w:kern w:val="0"/>
          <w:sz w:val="20"/>
          <w:szCs w:val="20"/>
        </w:rPr>
      </w:pPr>
      <w:r w:rsidRPr="007C297C">
        <w:rPr>
          <w:rFonts w:ascii="Verdana" w:eastAsia="Calibri" w:hAnsi="Verdana" w:cs="Verdana"/>
          <w:kern w:val="0"/>
          <w:sz w:val="20"/>
          <w:szCs w:val="20"/>
        </w:rPr>
        <w:t>nauczyciele nie posiadający kompetencji i kwalifikacji w zakresie zdiagnozowanych potrzeb</w:t>
      </w:r>
    </w:p>
    <w:p w14:paraId="01EA68BA" w14:textId="78661263" w:rsidR="007C297C" w:rsidRPr="00C46BC5" w:rsidRDefault="007C297C" w:rsidP="007C297C">
      <w:pPr>
        <w:widowControl/>
        <w:suppressAutoHyphens w:val="0"/>
        <w:ind w:left="737"/>
        <w:jc w:val="both"/>
        <w:textAlignment w:val="auto"/>
        <w:rPr>
          <w:rFonts w:ascii="Verdana" w:eastAsia="Calibri" w:hAnsi="Verdana" w:cs="Verdana"/>
          <w:kern w:val="0"/>
          <w:sz w:val="20"/>
          <w:szCs w:val="20"/>
        </w:rPr>
      </w:pPr>
      <w:r w:rsidRPr="007C297C">
        <w:rPr>
          <w:rFonts w:ascii="Verdana" w:eastAsia="Calibri" w:hAnsi="Verdana" w:cs="Verdana"/>
          <w:kern w:val="0"/>
          <w:sz w:val="20"/>
          <w:szCs w:val="20"/>
        </w:rPr>
        <w:t>edukacyjnych uczniów. Premiujące punkty otrzymają nauczyciele prowadzący zajęcia z dziećmi w</w:t>
      </w:r>
      <w:r>
        <w:rPr>
          <w:rFonts w:ascii="Verdana" w:eastAsia="Calibri" w:hAnsi="Verdana" w:cs="Verdana"/>
          <w:kern w:val="0"/>
          <w:sz w:val="20"/>
          <w:szCs w:val="20"/>
        </w:rPr>
        <w:t xml:space="preserve"> </w:t>
      </w:r>
      <w:r w:rsidRPr="007C297C">
        <w:rPr>
          <w:rFonts w:ascii="Verdana" w:eastAsia="Calibri" w:hAnsi="Verdana" w:cs="Verdana"/>
          <w:kern w:val="0"/>
          <w:sz w:val="20"/>
          <w:szCs w:val="20"/>
        </w:rPr>
        <w:t>ramach edukacji włączającej. Warunkiem koniecznym zatrudnienie w szkołach</w:t>
      </w:r>
      <w:r w:rsidR="00FE1FF4">
        <w:rPr>
          <w:rFonts w:ascii="Verdana" w:eastAsia="Calibri" w:hAnsi="Verdana" w:cs="Verdana"/>
          <w:kern w:val="0"/>
          <w:sz w:val="20"/>
          <w:szCs w:val="20"/>
        </w:rPr>
        <w:t xml:space="preserve"> objętych projektem</w:t>
      </w:r>
      <w:r w:rsidRPr="007C297C">
        <w:rPr>
          <w:rFonts w:ascii="Verdana" w:eastAsia="Calibri" w:hAnsi="Verdana" w:cs="Verdana"/>
          <w:kern w:val="0"/>
          <w:sz w:val="20"/>
          <w:szCs w:val="20"/>
        </w:rPr>
        <w:t xml:space="preserve"> na terenie Gminy.</w:t>
      </w:r>
    </w:p>
    <w:p w14:paraId="2A0266F2" w14:textId="05B54055" w:rsidR="00830508" w:rsidRPr="00C46BC5" w:rsidRDefault="00FE1FF4" w:rsidP="00FE1FF4">
      <w:pPr>
        <w:widowControl/>
        <w:numPr>
          <w:ilvl w:val="0"/>
          <w:numId w:val="36"/>
        </w:numPr>
        <w:suppressAutoHyphens w:val="0"/>
        <w:jc w:val="both"/>
        <w:textAlignment w:val="auto"/>
        <w:rPr>
          <w:rFonts w:ascii="Verdana" w:eastAsia="Calibri" w:hAnsi="Verdana" w:cs="Verdana"/>
          <w:kern w:val="0"/>
          <w:sz w:val="20"/>
          <w:szCs w:val="20"/>
        </w:rPr>
      </w:pPr>
      <w:r>
        <w:rPr>
          <w:rFonts w:ascii="Verdana" w:eastAsia="Calibri" w:hAnsi="Verdana" w:cs="Verdana"/>
          <w:kern w:val="0"/>
          <w:sz w:val="20"/>
          <w:szCs w:val="20"/>
        </w:rPr>
        <w:t xml:space="preserve"> </w:t>
      </w:r>
      <w:r w:rsidRPr="00C46BC5">
        <w:rPr>
          <w:rFonts w:ascii="Verdana" w:eastAsia="Calibri" w:hAnsi="Verdana" w:cs="Verdana"/>
          <w:kern w:val="0"/>
          <w:sz w:val="20"/>
          <w:szCs w:val="20"/>
        </w:rPr>
        <w:t>Zaplanowane w projekcie zajęcia będą dostępne dla wszystkich zainteresowanych uczniów/nic, a rekrutacja będzie zgodna z zasadą równych szans, zasadą niedyskryminacji, w tym dostępności dla osób z niepełnosprawnościami. Rekrutacja będzie opierała się wyłącznie na kryteriach merytorycznych, które nie odnoszą się do wyznania, rasy, przekonań czy niepełnosprawności.</w:t>
      </w:r>
    </w:p>
    <w:p w14:paraId="393408D6" w14:textId="77777777" w:rsidR="00830508" w:rsidRPr="00C46BC5" w:rsidRDefault="00D15D21" w:rsidP="005A3A6D">
      <w:pPr>
        <w:widowControl/>
        <w:suppressAutoHyphens w:val="0"/>
        <w:ind w:left="737"/>
        <w:jc w:val="both"/>
        <w:textAlignment w:val="auto"/>
        <w:rPr>
          <w:rFonts w:ascii="Verdana" w:hAnsi="Verdana" w:cs="Verdana"/>
          <w:sz w:val="20"/>
          <w:szCs w:val="20"/>
        </w:rPr>
      </w:pPr>
      <w:r w:rsidRPr="00C46BC5">
        <w:rPr>
          <w:rFonts w:ascii="Verdana" w:eastAsia="Calibri" w:hAnsi="Verdana" w:cs="Verdana"/>
          <w:kern w:val="0"/>
          <w:sz w:val="20"/>
          <w:szCs w:val="20"/>
        </w:rPr>
        <w:t>Uczniowie/nice i ich rodzice zostaną poinformowani o tym, że projekt realizowany będzie zgodnie z zasadą równości szans kobiet i mężczyzn oraz zasadą niedyskryminacji, w tym dostępności dla osób z niepełnosprawnościami.</w:t>
      </w:r>
    </w:p>
    <w:p w14:paraId="1C43D90E" w14:textId="77777777" w:rsidR="00830508" w:rsidRPr="00C46BC5" w:rsidRDefault="00830508" w:rsidP="005A3A6D">
      <w:pPr>
        <w:jc w:val="center"/>
        <w:rPr>
          <w:rFonts w:ascii="Verdana" w:hAnsi="Verdana" w:cs="Verdana"/>
          <w:sz w:val="20"/>
          <w:szCs w:val="20"/>
        </w:rPr>
      </w:pPr>
    </w:p>
    <w:p w14:paraId="71EAA35B" w14:textId="77777777" w:rsidR="00830508" w:rsidRPr="00C46BC5" w:rsidRDefault="00D15D21" w:rsidP="005A3A6D">
      <w:pPr>
        <w:jc w:val="center"/>
        <w:rPr>
          <w:rFonts w:ascii="Verdana" w:hAnsi="Verdana" w:cs="Verdana"/>
          <w:b/>
          <w:sz w:val="20"/>
          <w:szCs w:val="20"/>
          <w:u w:val="single"/>
        </w:rPr>
      </w:pPr>
      <w:r w:rsidRPr="00C46BC5">
        <w:rPr>
          <w:rFonts w:ascii="Verdana" w:hAnsi="Verdana" w:cs="Verdana"/>
          <w:b/>
          <w:sz w:val="20"/>
          <w:szCs w:val="20"/>
        </w:rPr>
        <w:t>§ 7</w:t>
      </w:r>
    </w:p>
    <w:p w14:paraId="5189DFE1" w14:textId="77777777" w:rsidR="00830508" w:rsidRPr="00C46BC5" w:rsidRDefault="00D15D21" w:rsidP="005A3A6D">
      <w:pPr>
        <w:jc w:val="center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b/>
          <w:sz w:val="20"/>
          <w:szCs w:val="20"/>
          <w:u w:val="single"/>
        </w:rPr>
        <w:t>Nabór Uczestników Projektu</w:t>
      </w:r>
    </w:p>
    <w:p w14:paraId="315EA477" w14:textId="6B753976" w:rsidR="00830508" w:rsidRPr="00C46BC5" w:rsidRDefault="00D15D21" w:rsidP="005A3A6D">
      <w:pPr>
        <w:numPr>
          <w:ilvl w:val="1"/>
          <w:numId w:val="2"/>
        </w:numPr>
        <w:ind w:left="737" w:hanging="737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UP zostaną wybrani spośród uczniów/nic</w:t>
      </w:r>
      <w:r w:rsidR="00FE1FF4">
        <w:rPr>
          <w:rFonts w:ascii="Verdana" w:hAnsi="Verdana" w:cs="Verdana"/>
          <w:sz w:val="20"/>
          <w:szCs w:val="20"/>
        </w:rPr>
        <w:t xml:space="preserve"> ich rodziców</w:t>
      </w:r>
      <w:r w:rsidRPr="00C46BC5">
        <w:rPr>
          <w:rFonts w:ascii="Verdana" w:hAnsi="Verdana" w:cs="Verdana"/>
          <w:sz w:val="20"/>
          <w:szCs w:val="20"/>
        </w:rPr>
        <w:t xml:space="preserve"> oraz nauczycieli/lek szkół wymienionych w §1 </w:t>
      </w:r>
      <w:r w:rsidRPr="00C46BC5">
        <w:rPr>
          <w:rFonts w:ascii="Verdana" w:hAnsi="Verdana" w:cs="Verdana"/>
          <w:i/>
          <w:sz w:val="20"/>
          <w:szCs w:val="20"/>
        </w:rPr>
        <w:t>Regulaminu rekrutacji i uczestnictwa w projekcie</w:t>
      </w:r>
      <w:r w:rsidRPr="00C46BC5">
        <w:rPr>
          <w:rFonts w:ascii="Verdana" w:hAnsi="Verdana" w:cs="Verdana"/>
          <w:sz w:val="20"/>
          <w:szCs w:val="20"/>
        </w:rPr>
        <w:t xml:space="preserve"> na zasadach, o których mowa w §6.</w:t>
      </w:r>
    </w:p>
    <w:p w14:paraId="16D82806" w14:textId="7C27EF4D" w:rsidR="00830508" w:rsidRPr="00C46BC5" w:rsidRDefault="00D15D21" w:rsidP="005A3A6D">
      <w:pPr>
        <w:numPr>
          <w:ilvl w:val="1"/>
          <w:numId w:val="2"/>
        </w:numPr>
        <w:ind w:left="737" w:hanging="737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Warunkiem zakwalifikowania UP do wybranego/wybranych rodzajów zajęć jest wypełnienie i złożenie w punkcie rekrutacyjnym, ankiety rekrutacyjnej, która stanowi Załącznik nr 1 (uczniowie/uczennice) oraz Załącznik nr 2 (nauczyciele/nauczycielki)</w:t>
      </w:r>
      <w:r w:rsidR="00FE1FF4">
        <w:rPr>
          <w:rFonts w:ascii="Verdana" w:hAnsi="Verdana" w:cs="Verdana"/>
          <w:sz w:val="20"/>
          <w:szCs w:val="20"/>
        </w:rPr>
        <w:t xml:space="preserve"> oraz Załącznik nr </w:t>
      </w:r>
      <w:r w:rsidR="00A9616B">
        <w:rPr>
          <w:rFonts w:ascii="Verdana" w:hAnsi="Verdana" w:cs="Verdana"/>
          <w:sz w:val="20"/>
          <w:szCs w:val="20"/>
        </w:rPr>
        <w:t>12</w:t>
      </w:r>
      <w:r w:rsidR="00FE1FF4">
        <w:rPr>
          <w:rFonts w:ascii="Verdana" w:hAnsi="Verdana" w:cs="Verdana"/>
          <w:sz w:val="20"/>
          <w:szCs w:val="20"/>
        </w:rPr>
        <w:t xml:space="preserve"> (rodzice</w:t>
      </w:r>
      <w:r w:rsidR="00A9616B">
        <w:rPr>
          <w:rFonts w:ascii="Verdana" w:hAnsi="Verdana" w:cs="Verdana"/>
          <w:sz w:val="20"/>
          <w:szCs w:val="20"/>
        </w:rPr>
        <w:t>/prawni opiekunowie</w:t>
      </w:r>
      <w:r w:rsidR="00FE1FF4">
        <w:rPr>
          <w:rFonts w:ascii="Verdana" w:hAnsi="Verdana" w:cs="Verdana"/>
          <w:sz w:val="20"/>
          <w:szCs w:val="20"/>
        </w:rPr>
        <w:t>)</w:t>
      </w:r>
      <w:r w:rsidRPr="00C46BC5">
        <w:rPr>
          <w:rFonts w:ascii="Verdana" w:hAnsi="Verdana" w:cs="Verdana"/>
          <w:sz w:val="20"/>
          <w:szCs w:val="20"/>
        </w:rPr>
        <w:t xml:space="preserve"> do niniejszego Regulaminu.</w:t>
      </w:r>
    </w:p>
    <w:p w14:paraId="7D8429E5" w14:textId="33E1D253" w:rsidR="00830508" w:rsidRPr="00C46BC5" w:rsidRDefault="00D15D21" w:rsidP="005A3A6D">
      <w:pPr>
        <w:ind w:left="737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 xml:space="preserve">Ankieta rekrutacyjna - zawiera dane osobowe pozwalające na ocenę kwalifikowalności UP tj.: potwierdzające status ucznia/nauczyciela szkoły podstawowej z województwa </w:t>
      </w:r>
      <w:r w:rsidR="00F3742E">
        <w:rPr>
          <w:rFonts w:ascii="Verdana" w:hAnsi="Verdana" w:cs="Verdana"/>
          <w:sz w:val="20"/>
          <w:szCs w:val="20"/>
        </w:rPr>
        <w:t>kujawsko-pomorskiego</w:t>
      </w:r>
      <w:r w:rsidRPr="00C46BC5">
        <w:rPr>
          <w:rFonts w:ascii="Verdana" w:hAnsi="Verdana" w:cs="Verdana"/>
          <w:sz w:val="20"/>
          <w:szCs w:val="20"/>
        </w:rPr>
        <w:t xml:space="preserve">; informacje dotyczące miejsca zamieszkania; oświadczenie o niepełnosprawności; oświadczenie o potrzebie kształcenia specjalnego; płeć, wiek, informacje pochodzeniu, narodowości oraz inne niezbędne dane potrzebne do monitorowania </w:t>
      </w:r>
      <w:r w:rsidRPr="00C46BC5">
        <w:rPr>
          <w:rFonts w:ascii="Verdana" w:hAnsi="Verdana" w:cs="Verdana"/>
          <w:sz w:val="20"/>
          <w:szCs w:val="20"/>
        </w:rPr>
        <w:lastRenderedPageBreak/>
        <w:t>wskaźników.</w:t>
      </w:r>
    </w:p>
    <w:p w14:paraId="52482D7A" w14:textId="77777777" w:rsidR="00830508" w:rsidRPr="00C46BC5" w:rsidRDefault="00D15D21" w:rsidP="005A3A6D">
      <w:pPr>
        <w:ind w:left="737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 xml:space="preserve">Konieczne będzie także okazanie do wglądu poniższych dokumentów (jeśli dotyczą UP): </w:t>
      </w:r>
    </w:p>
    <w:p w14:paraId="360581C1" w14:textId="77777777" w:rsidR="00830508" w:rsidRPr="00C46BC5" w:rsidRDefault="00D15D21" w:rsidP="005A3A6D">
      <w:pPr>
        <w:numPr>
          <w:ilvl w:val="0"/>
          <w:numId w:val="4"/>
        </w:numPr>
        <w:ind w:left="1134" w:hanging="340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orzeczenie o niepełnosprawności;</w:t>
      </w:r>
    </w:p>
    <w:p w14:paraId="0C4F9A30" w14:textId="77777777" w:rsidR="00830508" w:rsidRPr="00C46BC5" w:rsidRDefault="00D15D21" w:rsidP="005A3A6D">
      <w:pPr>
        <w:numPr>
          <w:ilvl w:val="0"/>
          <w:numId w:val="4"/>
        </w:numPr>
        <w:ind w:left="1134" w:hanging="340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orzeczenie o potrzebie kształcenia specjalnego, wydane przez PPP na podstawie ustawy z dn. 14.12.2016 - Prawo oświatowe;</w:t>
      </w:r>
    </w:p>
    <w:p w14:paraId="64DAEB71" w14:textId="172327F1" w:rsidR="00830508" w:rsidRDefault="00D15D21" w:rsidP="005A3A6D">
      <w:pPr>
        <w:numPr>
          <w:ilvl w:val="0"/>
          <w:numId w:val="4"/>
        </w:numPr>
        <w:ind w:left="1134" w:hanging="340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zaświadczenie o zatrudnieniu (tylko w przypadku nauczycieli/lek)</w:t>
      </w:r>
      <w:r w:rsidR="000E128B">
        <w:rPr>
          <w:rFonts w:ascii="Verdana" w:hAnsi="Verdana" w:cs="Verdana"/>
          <w:sz w:val="20"/>
          <w:szCs w:val="20"/>
        </w:rPr>
        <w:t>,</w:t>
      </w:r>
    </w:p>
    <w:p w14:paraId="741FF419" w14:textId="1A56D4B7" w:rsidR="000E128B" w:rsidRPr="00C46BC5" w:rsidRDefault="000E128B" w:rsidP="005A3A6D">
      <w:pPr>
        <w:numPr>
          <w:ilvl w:val="0"/>
          <w:numId w:val="4"/>
        </w:numPr>
        <w:ind w:left="1134" w:hanging="3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dokumenty zobowiązaniowe wystawione na adres zamieszkania np. decyzja podatkowa. Rachunki za media, kopia umowy o pracę/cywilnoprawnej (dot. rodzica/prawnego opiekuna)</w:t>
      </w:r>
    </w:p>
    <w:p w14:paraId="3D873D3F" w14:textId="77777777" w:rsidR="00830508" w:rsidRPr="00C46BC5" w:rsidRDefault="00D15D21" w:rsidP="005A3A6D">
      <w:pPr>
        <w:ind w:left="737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Dokumenty przedstawiane do wglądu będą potwierdzane przez osoby rekrutujące wpisem do ankiety rekrutacyjnej.</w:t>
      </w:r>
    </w:p>
    <w:p w14:paraId="084562A5" w14:textId="77777777" w:rsidR="00830508" w:rsidRPr="00C46BC5" w:rsidRDefault="00D15D21" w:rsidP="005A3A6D">
      <w:pPr>
        <w:ind w:left="737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Kwalifikowalność UP potwierdzana będzie na etapie rekrutacji do projektu, najpóźniej przed udzieleniem pierwszej formy wsparcia.</w:t>
      </w:r>
    </w:p>
    <w:p w14:paraId="68E615BA" w14:textId="77777777" w:rsidR="00830508" w:rsidRPr="00C46BC5" w:rsidRDefault="00D15D21" w:rsidP="005A3A6D">
      <w:pPr>
        <w:numPr>
          <w:ilvl w:val="1"/>
          <w:numId w:val="2"/>
        </w:numPr>
        <w:ind w:left="737" w:hanging="737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O udziale w projekcie decyduje Komisja Rekrutacyjna.</w:t>
      </w:r>
    </w:p>
    <w:p w14:paraId="5DDC6CD7" w14:textId="52857780" w:rsidR="00830508" w:rsidRPr="00C46BC5" w:rsidRDefault="00D15D21" w:rsidP="005A3A6D">
      <w:pPr>
        <w:ind w:left="737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 xml:space="preserve">Komisja Rekrutacyjna </w:t>
      </w:r>
      <w:r w:rsidR="00F3742E">
        <w:rPr>
          <w:rFonts w:ascii="Verdana" w:hAnsi="Verdana" w:cs="Verdana"/>
          <w:sz w:val="20"/>
          <w:szCs w:val="20"/>
        </w:rPr>
        <w:t xml:space="preserve"> </w:t>
      </w:r>
      <w:r w:rsidRPr="00C46BC5">
        <w:rPr>
          <w:rFonts w:ascii="Verdana" w:hAnsi="Verdana" w:cs="Verdana"/>
          <w:sz w:val="20"/>
          <w:szCs w:val="20"/>
        </w:rPr>
        <w:t>na podstawie ankiet, oświadczeń i powyższych kryteriów, kwalifikuje uczniów/nice do udziału w projekcie tworząc grupy zajęciowe. W przypadku braku miejsc określonych w projekcie, Komisja umieszcza aplikującego ucznia/uczennicę, nauczyciela/nauczycielkę na liście rezerwowej.</w:t>
      </w:r>
    </w:p>
    <w:p w14:paraId="6C486000" w14:textId="77777777" w:rsidR="00830508" w:rsidRPr="00C46BC5" w:rsidRDefault="00D15D21" w:rsidP="005A3A6D">
      <w:pPr>
        <w:ind w:left="737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 xml:space="preserve">Listy </w:t>
      </w:r>
      <w:bookmarkStart w:id="7" w:name="_Hlk50118888"/>
      <w:r w:rsidRPr="00C46BC5">
        <w:rPr>
          <w:rFonts w:ascii="Verdana" w:hAnsi="Verdana" w:cs="Verdana"/>
          <w:sz w:val="20"/>
          <w:szCs w:val="20"/>
        </w:rPr>
        <w:t xml:space="preserve">uczestników/czek tworzących grupy zajęciowe zamieszczone będą </w:t>
      </w:r>
      <w:r w:rsidRPr="00C46BC5">
        <w:rPr>
          <w:rFonts w:ascii="Verdana" w:hAnsi="Verdana" w:cs="Verdana"/>
          <w:i/>
          <w:iCs/>
          <w:sz w:val="20"/>
          <w:szCs w:val="20"/>
        </w:rPr>
        <w:t>w</w:t>
      </w:r>
      <w:bookmarkEnd w:id="7"/>
      <w:r w:rsidRPr="00C46BC5">
        <w:rPr>
          <w:rFonts w:ascii="Verdana" w:hAnsi="Verdana" w:cs="Verdana"/>
          <w:i/>
          <w:iCs/>
          <w:sz w:val="20"/>
          <w:szCs w:val="20"/>
        </w:rPr>
        <w:t> </w:t>
      </w:r>
      <w:r w:rsidRPr="00C46BC5">
        <w:rPr>
          <w:rFonts w:ascii="Verdana" w:eastAsia="Calibri" w:hAnsi="Verdana" w:cs="Verdana"/>
          <w:bCs/>
          <w:i/>
          <w:iCs/>
          <w:kern w:val="0"/>
          <w:sz w:val="20"/>
          <w:szCs w:val="20"/>
          <w:lang w:eastAsia="en-US"/>
        </w:rPr>
        <w:t>Protokołach z posiedzenia Komisji Rekrutacyjnej</w:t>
      </w:r>
      <w:r w:rsidRPr="00C46BC5">
        <w:rPr>
          <w:rFonts w:ascii="Verdana" w:eastAsia="Calibri" w:hAnsi="Verdana" w:cs="Verdana"/>
          <w:bCs/>
          <w:kern w:val="0"/>
          <w:sz w:val="20"/>
          <w:szCs w:val="20"/>
          <w:lang w:eastAsia="en-US"/>
        </w:rPr>
        <w:t xml:space="preserve"> (</w:t>
      </w:r>
      <w:r w:rsidRPr="00C46BC5">
        <w:rPr>
          <w:rFonts w:ascii="Verdana" w:hAnsi="Verdana" w:cs="Verdana"/>
          <w:sz w:val="20"/>
          <w:szCs w:val="20"/>
        </w:rPr>
        <w:t>Załącznik nr 6 lub Załącznik nr 7).</w:t>
      </w:r>
    </w:p>
    <w:p w14:paraId="2F97CF6B" w14:textId="77777777" w:rsidR="00830508" w:rsidRPr="00C46BC5" w:rsidRDefault="00D15D21" w:rsidP="005A3A6D">
      <w:pPr>
        <w:numPr>
          <w:ilvl w:val="1"/>
          <w:numId w:val="2"/>
        </w:numPr>
        <w:ind w:left="737" w:hanging="737"/>
        <w:jc w:val="both"/>
        <w:rPr>
          <w:rFonts w:ascii="Verdana" w:hAnsi="Verdana" w:cs="Verdana"/>
          <w:b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Rodzice/opiekunowie prawni uczniów/uczennic oraz nauczyciele/nauczycielki, którzy w wyniku rekrutacji zakwalifikowali się do udziału w projekcie zostaną o tym fakcie poinformowani i zaproszeni do podpisania umowy uczestnictwa w projekcie.</w:t>
      </w:r>
    </w:p>
    <w:p w14:paraId="21CC3211" w14:textId="77777777" w:rsidR="00830508" w:rsidRPr="00C46BC5" w:rsidRDefault="00D15D21" w:rsidP="005A3A6D">
      <w:pPr>
        <w:jc w:val="center"/>
        <w:rPr>
          <w:rFonts w:ascii="Verdana" w:hAnsi="Verdana" w:cs="Verdana"/>
          <w:b/>
          <w:bCs/>
          <w:sz w:val="20"/>
          <w:szCs w:val="20"/>
          <w:u w:val="single"/>
        </w:rPr>
      </w:pPr>
      <w:r w:rsidRPr="00C46BC5">
        <w:rPr>
          <w:rFonts w:ascii="Verdana" w:hAnsi="Verdana" w:cs="Verdana"/>
          <w:b/>
          <w:sz w:val="20"/>
          <w:szCs w:val="20"/>
        </w:rPr>
        <w:t>§ 8</w:t>
      </w:r>
    </w:p>
    <w:p w14:paraId="31A9793D" w14:textId="77777777" w:rsidR="00830508" w:rsidRPr="00C46BC5" w:rsidRDefault="00D15D21" w:rsidP="005A3A6D">
      <w:pPr>
        <w:jc w:val="center"/>
        <w:rPr>
          <w:rFonts w:ascii="Verdana" w:hAnsi="Verdana" w:cs="Verdana"/>
          <w:bCs/>
          <w:sz w:val="20"/>
          <w:szCs w:val="20"/>
        </w:rPr>
      </w:pPr>
      <w:r w:rsidRPr="00C46BC5">
        <w:rPr>
          <w:rFonts w:ascii="Verdana" w:hAnsi="Verdana" w:cs="Verdana"/>
          <w:b/>
          <w:bCs/>
          <w:sz w:val="20"/>
          <w:szCs w:val="20"/>
          <w:u w:val="single"/>
        </w:rPr>
        <w:t>Zasady uczestnictwa w projekcie</w:t>
      </w:r>
    </w:p>
    <w:p w14:paraId="4D9CE271" w14:textId="77777777" w:rsidR="00830508" w:rsidRPr="00C46BC5" w:rsidRDefault="00D15D21" w:rsidP="005A3A6D">
      <w:pPr>
        <w:numPr>
          <w:ilvl w:val="0"/>
          <w:numId w:val="10"/>
        </w:numPr>
        <w:ind w:left="737" w:hanging="737"/>
        <w:jc w:val="both"/>
        <w:rPr>
          <w:rFonts w:ascii="Verdana" w:hAnsi="Verdana" w:cs="Verdana"/>
          <w:bCs/>
          <w:sz w:val="20"/>
          <w:szCs w:val="20"/>
        </w:rPr>
      </w:pPr>
      <w:r w:rsidRPr="00C46BC5">
        <w:rPr>
          <w:rFonts w:ascii="Verdana" w:hAnsi="Verdana" w:cs="Verdana"/>
          <w:bCs/>
          <w:sz w:val="20"/>
          <w:szCs w:val="20"/>
        </w:rPr>
        <w:t>Udział UP w projekcie rozpoczyna się z dniem przystąpienia do pierwszej formy wsparcia, po podpisaniu przez rodzica/opiekuna prawnego ucznia/uczennicy lub nauczyciela/nauczycielki: Umowy uczestnictwa w projekcie, zgody na przetwarzanie danych osobowych oraz zgody na wykorzystanie wizerunku w projekcie.</w:t>
      </w:r>
    </w:p>
    <w:p w14:paraId="16A7D541" w14:textId="6B7BA9A9" w:rsidR="00830508" w:rsidRPr="00C46BC5" w:rsidRDefault="00D15D21" w:rsidP="005A3A6D">
      <w:pPr>
        <w:numPr>
          <w:ilvl w:val="0"/>
          <w:numId w:val="10"/>
        </w:numPr>
        <w:ind w:left="737" w:hanging="737"/>
        <w:jc w:val="both"/>
        <w:rPr>
          <w:rFonts w:ascii="Verdana" w:hAnsi="Verdana" w:cs="Verdana"/>
          <w:bCs/>
          <w:sz w:val="20"/>
          <w:szCs w:val="20"/>
        </w:rPr>
      </w:pPr>
      <w:r w:rsidRPr="00C46BC5">
        <w:rPr>
          <w:rFonts w:ascii="Verdana" w:hAnsi="Verdana" w:cs="Verdana"/>
          <w:bCs/>
          <w:sz w:val="20"/>
          <w:szCs w:val="20"/>
        </w:rPr>
        <w:t xml:space="preserve">Zajęcia odbywać się będą na terenie szkół w gminie </w:t>
      </w:r>
      <w:r w:rsidR="000E128B">
        <w:rPr>
          <w:rFonts w:ascii="Verdana" w:hAnsi="Verdana" w:cs="Verdana"/>
          <w:bCs/>
          <w:sz w:val="20"/>
          <w:szCs w:val="20"/>
        </w:rPr>
        <w:t>Dragacz</w:t>
      </w:r>
      <w:r w:rsidRPr="00C46BC5">
        <w:rPr>
          <w:rFonts w:ascii="Verdana" w:hAnsi="Verdana" w:cs="Verdana"/>
          <w:bCs/>
          <w:sz w:val="20"/>
          <w:szCs w:val="20"/>
        </w:rPr>
        <w:t xml:space="preserve"> i według harmonogramów, które zostaną przekazane rodzicom/opiekunom prawnym uczniów/uczennic oraz nauczycielom/nauczycielkom objętym wsparciem projektu.</w:t>
      </w:r>
    </w:p>
    <w:p w14:paraId="3FACEE0A" w14:textId="77777777" w:rsidR="00830508" w:rsidRPr="00C46BC5" w:rsidRDefault="00D15D21" w:rsidP="005A3A6D">
      <w:pPr>
        <w:numPr>
          <w:ilvl w:val="0"/>
          <w:numId w:val="10"/>
        </w:numPr>
        <w:ind w:left="737" w:hanging="737"/>
        <w:jc w:val="both"/>
        <w:rPr>
          <w:rFonts w:ascii="Verdana" w:hAnsi="Verdana" w:cs="Verdana"/>
          <w:bCs/>
          <w:sz w:val="20"/>
          <w:szCs w:val="20"/>
        </w:rPr>
      </w:pPr>
      <w:r w:rsidRPr="00C46BC5">
        <w:rPr>
          <w:rFonts w:ascii="Verdana" w:hAnsi="Verdana" w:cs="Verdana"/>
          <w:bCs/>
          <w:sz w:val="20"/>
          <w:szCs w:val="20"/>
        </w:rPr>
        <w:t>Harmonogramy realizacji zajęć uwzględniać będą w miarę możliwości postulaty rodziców/opiekunów prawnych uczniów/uczennic oraz nauczycieli/lek, co do godziny i dni tygodni, w których realizowane będą zajęcia.</w:t>
      </w:r>
    </w:p>
    <w:p w14:paraId="6834BDC9" w14:textId="77777777" w:rsidR="00830508" w:rsidRPr="00C46BC5" w:rsidRDefault="00D15D21" w:rsidP="005A3A6D">
      <w:pPr>
        <w:numPr>
          <w:ilvl w:val="0"/>
          <w:numId w:val="10"/>
        </w:numPr>
        <w:ind w:left="737" w:hanging="737"/>
        <w:jc w:val="both"/>
        <w:rPr>
          <w:rFonts w:ascii="Verdana" w:hAnsi="Verdana" w:cs="Verdana"/>
          <w:bCs/>
          <w:sz w:val="20"/>
          <w:szCs w:val="20"/>
        </w:rPr>
      </w:pPr>
      <w:r w:rsidRPr="00C46BC5">
        <w:rPr>
          <w:rFonts w:ascii="Verdana" w:hAnsi="Verdana" w:cs="Verdana"/>
          <w:bCs/>
          <w:sz w:val="20"/>
          <w:szCs w:val="20"/>
        </w:rPr>
        <w:t>Z przyczyn niezależnych, Wnioskodawca zastrzega sobie prawo do zmiany harmonogramu zajęć, o czym niezwłocznie poinformuje UP.</w:t>
      </w:r>
    </w:p>
    <w:p w14:paraId="4A61C526" w14:textId="201D6125" w:rsidR="00830508" w:rsidRPr="00C46BC5" w:rsidRDefault="00D15D21" w:rsidP="005A3A6D">
      <w:pPr>
        <w:numPr>
          <w:ilvl w:val="0"/>
          <w:numId w:val="10"/>
        </w:numPr>
        <w:ind w:left="737" w:hanging="737"/>
        <w:jc w:val="both"/>
        <w:rPr>
          <w:rFonts w:ascii="Verdana" w:hAnsi="Verdana" w:cs="Verdana"/>
          <w:bCs/>
          <w:sz w:val="20"/>
          <w:szCs w:val="20"/>
        </w:rPr>
      </w:pPr>
      <w:r w:rsidRPr="00C46BC5">
        <w:rPr>
          <w:rFonts w:ascii="Verdana" w:hAnsi="Verdana" w:cs="Verdana"/>
          <w:bCs/>
          <w:sz w:val="20"/>
          <w:szCs w:val="20"/>
        </w:rPr>
        <w:t>Z dniem zakwalifikowania się ucznia/uczennicy, nauczyciela/nauczycielki</w:t>
      </w:r>
      <w:r w:rsidR="000E128B">
        <w:rPr>
          <w:rFonts w:ascii="Verdana" w:hAnsi="Verdana" w:cs="Verdana"/>
          <w:bCs/>
          <w:sz w:val="20"/>
          <w:szCs w:val="20"/>
        </w:rPr>
        <w:t>, rodzica/prawnego opiekuna</w:t>
      </w:r>
      <w:r w:rsidRPr="00C46BC5">
        <w:rPr>
          <w:rFonts w:ascii="Verdana" w:hAnsi="Verdana" w:cs="Verdana"/>
          <w:bCs/>
          <w:sz w:val="20"/>
          <w:szCs w:val="20"/>
        </w:rPr>
        <w:t xml:space="preserve"> do udziału w projekcie, UP (w przypadku uczniów/uczennic, rodzic/opiekun prawny) zobowiązuje się do:</w:t>
      </w:r>
    </w:p>
    <w:p w14:paraId="23D529AF" w14:textId="77777777" w:rsidR="00830508" w:rsidRPr="00C46BC5" w:rsidRDefault="00D15D21" w:rsidP="005A3A6D">
      <w:pPr>
        <w:numPr>
          <w:ilvl w:val="0"/>
          <w:numId w:val="12"/>
        </w:numPr>
        <w:jc w:val="both"/>
        <w:rPr>
          <w:rFonts w:ascii="Verdana" w:hAnsi="Verdana" w:cs="Verdana"/>
          <w:bCs/>
          <w:sz w:val="20"/>
          <w:szCs w:val="20"/>
        </w:rPr>
      </w:pPr>
      <w:r w:rsidRPr="00C46BC5">
        <w:rPr>
          <w:rFonts w:ascii="Verdana" w:hAnsi="Verdana" w:cs="Verdana"/>
          <w:bCs/>
          <w:sz w:val="20"/>
          <w:szCs w:val="20"/>
        </w:rPr>
        <w:t xml:space="preserve">systematycznego i punktualnego uczestnictwa UP w organizowanych w ramach projektu zajęciach i niezwłocznego pisemnego usprawiedliwienia nieobecności, </w:t>
      </w:r>
    </w:p>
    <w:p w14:paraId="43ACE11C" w14:textId="77777777" w:rsidR="00830508" w:rsidRPr="00C46BC5" w:rsidRDefault="00D15D21" w:rsidP="005A3A6D">
      <w:pPr>
        <w:numPr>
          <w:ilvl w:val="0"/>
          <w:numId w:val="12"/>
        </w:numPr>
        <w:jc w:val="both"/>
        <w:rPr>
          <w:rFonts w:ascii="Verdana" w:hAnsi="Verdana" w:cs="Verdana"/>
          <w:bCs/>
          <w:sz w:val="20"/>
          <w:szCs w:val="20"/>
        </w:rPr>
      </w:pPr>
      <w:r w:rsidRPr="00C46BC5">
        <w:rPr>
          <w:rFonts w:ascii="Verdana" w:hAnsi="Verdana" w:cs="Verdana"/>
          <w:bCs/>
          <w:sz w:val="20"/>
          <w:szCs w:val="20"/>
        </w:rPr>
        <w:t>wypełnienia dokumentów niezbędnych do realizacji projektu,</w:t>
      </w:r>
    </w:p>
    <w:p w14:paraId="5A44D466" w14:textId="77777777" w:rsidR="00830508" w:rsidRPr="00C46BC5" w:rsidRDefault="00D15D21" w:rsidP="005A3A6D">
      <w:pPr>
        <w:numPr>
          <w:ilvl w:val="0"/>
          <w:numId w:val="12"/>
        </w:numPr>
        <w:jc w:val="both"/>
        <w:rPr>
          <w:rFonts w:ascii="Verdana" w:hAnsi="Verdana" w:cs="Verdana"/>
          <w:bCs/>
          <w:sz w:val="20"/>
          <w:szCs w:val="20"/>
        </w:rPr>
      </w:pPr>
      <w:r w:rsidRPr="00C46BC5">
        <w:rPr>
          <w:rFonts w:ascii="Verdana" w:hAnsi="Verdana" w:cs="Verdana"/>
          <w:bCs/>
          <w:sz w:val="20"/>
          <w:szCs w:val="20"/>
        </w:rPr>
        <w:t xml:space="preserve">przestrzegania Regulaminu uczestnictwa w projekcie, </w:t>
      </w:r>
    </w:p>
    <w:p w14:paraId="1D95361B" w14:textId="77777777" w:rsidR="00830508" w:rsidRPr="00C46BC5" w:rsidRDefault="00D15D21" w:rsidP="005A3A6D">
      <w:pPr>
        <w:numPr>
          <w:ilvl w:val="0"/>
          <w:numId w:val="12"/>
        </w:numPr>
        <w:jc w:val="both"/>
        <w:rPr>
          <w:rFonts w:ascii="Verdana" w:hAnsi="Verdana" w:cs="Verdana"/>
          <w:bCs/>
          <w:sz w:val="20"/>
          <w:szCs w:val="20"/>
        </w:rPr>
      </w:pPr>
      <w:r w:rsidRPr="00C46BC5">
        <w:rPr>
          <w:rFonts w:ascii="Verdana" w:hAnsi="Verdana" w:cs="Verdana"/>
          <w:bCs/>
          <w:sz w:val="20"/>
          <w:szCs w:val="20"/>
        </w:rPr>
        <w:t>bieżącego informowania o zmianach w danych teleadresowych.</w:t>
      </w:r>
    </w:p>
    <w:p w14:paraId="0049769D" w14:textId="77777777" w:rsidR="00830508" w:rsidRPr="00C46BC5" w:rsidRDefault="00D15D21" w:rsidP="005A3A6D">
      <w:pPr>
        <w:numPr>
          <w:ilvl w:val="0"/>
          <w:numId w:val="10"/>
        </w:numPr>
        <w:ind w:left="737" w:hanging="737"/>
        <w:jc w:val="both"/>
        <w:rPr>
          <w:rFonts w:ascii="Verdana" w:hAnsi="Verdana" w:cs="Verdana"/>
          <w:bCs/>
          <w:sz w:val="20"/>
          <w:szCs w:val="20"/>
        </w:rPr>
      </w:pPr>
      <w:r w:rsidRPr="00C46BC5">
        <w:rPr>
          <w:rFonts w:ascii="Verdana" w:hAnsi="Verdana" w:cs="Verdana"/>
          <w:bCs/>
          <w:sz w:val="20"/>
          <w:szCs w:val="20"/>
        </w:rPr>
        <w:t>Z dniem zakwalifikowania się ucznia/uczennicy, nauczyciela/nauczycielki do udziału w projekcie, UP (w przypadku uczniów/uczennic, rodzic/opiekun prawny) mają prawo do:</w:t>
      </w:r>
    </w:p>
    <w:p w14:paraId="1D581F7B" w14:textId="77777777" w:rsidR="00830508" w:rsidRPr="00C46BC5" w:rsidRDefault="00D15D21" w:rsidP="005A3A6D">
      <w:pPr>
        <w:numPr>
          <w:ilvl w:val="0"/>
          <w:numId w:val="17"/>
        </w:numPr>
        <w:ind w:left="1134"/>
        <w:jc w:val="both"/>
        <w:rPr>
          <w:rFonts w:ascii="Verdana" w:hAnsi="Verdana" w:cs="Verdana"/>
          <w:bCs/>
          <w:sz w:val="20"/>
          <w:szCs w:val="20"/>
        </w:rPr>
      </w:pPr>
      <w:r w:rsidRPr="00C46BC5">
        <w:rPr>
          <w:rFonts w:ascii="Verdana" w:hAnsi="Verdana" w:cs="Verdana"/>
          <w:bCs/>
          <w:sz w:val="20"/>
          <w:szCs w:val="20"/>
        </w:rPr>
        <w:t>wglądu i modyfikacji podanych danych osobowych udostępnionych na potrzeby projektu,</w:t>
      </w:r>
    </w:p>
    <w:p w14:paraId="58BC7F3C" w14:textId="77777777" w:rsidR="00830508" w:rsidRPr="00C46BC5" w:rsidRDefault="00D15D21" w:rsidP="005A3A6D">
      <w:pPr>
        <w:numPr>
          <w:ilvl w:val="0"/>
          <w:numId w:val="17"/>
        </w:numPr>
        <w:ind w:left="1134"/>
        <w:jc w:val="both"/>
        <w:rPr>
          <w:rFonts w:ascii="Verdana" w:hAnsi="Verdana" w:cs="Verdana"/>
          <w:b/>
          <w:bCs/>
          <w:sz w:val="20"/>
          <w:szCs w:val="20"/>
        </w:rPr>
      </w:pPr>
      <w:r w:rsidRPr="00C46BC5">
        <w:rPr>
          <w:rFonts w:ascii="Verdana" w:hAnsi="Verdana" w:cs="Verdana"/>
          <w:bCs/>
          <w:sz w:val="20"/>
          <w:szCs w:val="20"/>
        </w:rPr>
        <w:t>informacji o postępach ucznia/uczennicy (dotyczy rodziców/opiekunów prawnych uczniów objętych wsparciem projektu).</w:t>
      </w:r>
    </w:p>
    <w:p w14:paraId="48E6182F" w14:textId="77777777" w:rsidR="00830508" w:rsidRPr="00C46BC5" w:rsidRDefault="00D15D21" w:rsidP="005A3A6D">
      <w:pPr>
        <w:jc w:val="center"/>
        <w:rPr>
          <w:rFonts w:ascii="Verdana" w:hAnsi="Verdana" w:cs="Verdana"/>
          <w:b/>
          <w:sz w:val="20"/>
          <w:szCs w:val="20"/>
          <w:u w:val="single"/>
        </w:rPr>
      </w:pPr>
      <w:r w:rsidRPr="00C46BC5">
        <w:rPr>
          <w:rFonts w:ascii="Verdana" w:hAnsi="Verdana" w:cs="Verdana"/>
          <w:b/>
          <w:sz w:val="20"/>
          <w:szCs w:val="20"/>
        </w:rPr>
        <w:t>§ 9</w:t>
      </w:r>
    </w:p>
    <w:p w14:paraId="3E3AAEF9" w14:textId="77777777" w:rsidR="00830508" w:rsidRPr="00C46BC5" w:rsidRDefault="00D15D21" w:rsidP="005A3A6D">
      <w:pPr>
        <w:jc w:val="center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b/>
          <w:sz w:val="20"/>
          <w:szCs w:val="20"/>
          <w:u w:val="single"/>
        </w:rPr>
        <w:t>Uprawnienia i obowiązki Uczestnika Projektu</w:t>
      </w:r>
    </w:p>
    <w:p w14:paraId="6C574F82" w14:textId="1888CAAB" w:rsidR="00830508" w:rsidRPr="00C46BC5" w:rsidRDefault="00D15D21" w:rsidP="005A3A6D">
      <w:pPr>
        <w:numPr>
          <w:ilvl w:val="0"/>
          <w:numId w:val="6"/>
        </w:numPr>
        <w:ind w:left="737" w:hanging="737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Obowiązkiem UP jest podpisanie Umowy uczestnictwa w projekcie (Załącznik nr 8 lub Załącznik nr 9</w:t>
      </w:r>
      <w:r w:rsidR="000E128B">
        <w:rPr>
          <w:rFonts w:ascii="Verdana" w:hAnsi="Verdana" w:cs="Verdana"/>
          <w:sz w:val="20"/>
          <w:szCs w:val="20"/>
        </w:rPr>
        <w:t xml:space="preserve">, lub </w:t>
      </w:r>
      <w:r w:rsidR="000E128B" w:rsidRPr="00A9616B">
        <w:rPr>
          <w:rFonts w:ascii="Verdana" w:hAnsi="Verdana" w:cs="Verdana"/>
          <w:sz w:val="20"/>
          <w:szCs w:val="20"/>
        </w:rPr>
        <w:t>Załącznik nr 1</w:t>
      </w:r>
      <w:r w:rsidR="007B6B50" w:rsidRPr="00A9616B">
        <w:rPr>
          <w:rFonts w:ascii="Verdana" w:hAnsi="Verdana" w:cs="Verdana"/>
          <w:sz w:val="20"/>
          <w:szCs w:val="20"/>
        </w:rPr>
        <w:t>3</w:t>
      </w:r>
      <w:r w:rsidRPr="00C46BC5">
        <w:rPr>
          <w:rFonts w:ascii="Verdana" w:hAnsi="Verdana" w:cs="Verdana"/>
          <w:sz w:val="20"/>
          <w:szCs w:val="20"/>
        </w:rPr>
        <w:t>) i Klauzuli Informacyjnej (Załącznik nr 5) oraz wypełnienie Ankiety rekrutacyjnej (Załącznik nr 1 lub Załącznik nr 2</w:t>
      </w:r>
      <w:r w:rsidR="000E128B">
        <w:rPr>
          <w:rFonts w:ascii="Verdana" w:hAnsi="Verdana" w:cs="Verdana"/>
          <w:sz w:val="20"/>
          <w:szCs w:val="20"/>
        </w:rPr>
        <w:t xml:space="preserve">, lub </w:t>
      </w:r>
      <w:r w:rsidR="000E128B" w:rsidRPr="00A9616B">
        <w:rPr>
          <w:rFonts w:ascii="Verdana" w:hAnsi="Verdana" w:cs="Verdana"/>
          <w:sz w:val="20"/>
          <w:szCs w:val="20"/>
        </w:rPr>
        <w:t xml:space="preserve">Załącznik nr </w:t>
      </w:r>
      <w:r w:rsidR="00A9616B" w:rsidRPr="00A9616B">
        <w:rPr>
          <w:rFonts w:ascii="Verdana" w:hAnsi="Verdana" w:cs="Verdana"/>
          <w:sz w:val="20"/>
          <w:szCs w:val="20"/>
        </w:rPr>
        <w:t>1</w:t>
      </w:r>
      <w:r w:rsidR="00FB24D4">
        <w:rPr>
          <w:rFonts w:ascii="Verdana" w:hAnsi="Verdana" w:cs="Verdana"/>
          <w:sz w:val="20"/>
          <w:szCs w:val="20"/>
        </w:rPr>
        <w:t>3</w:t>
      </w:r>
      <w:r w:rsidRPr="00C46BC5">
        <w:rPr>
          <w:rFonts w:ascii="Verdana" w:hAnsi="Verdana" w:cs="Verdana"/>
          <w:sz w:val="20"/>
          <w:szCs w:val="20"/>
        </w:rPr>
        <w:t>)</w:t>
      </w:r>
    </w:p>
    <w:p w14:paraId="6C92323F" w14:textId="77777777" w:rsidR="00830508" w:rsidRPr="00C46BC5" w:rsidRDefault="00D15D21" w:rsidP="005A3A6D">
      <w:pPr>
        <w:numPr>
          <w:ilvl w:val="0"/>
          <w:numId w:val="6"/>
        </w:numPr>
        <w:ind w:left="737" w:hanging="737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UP jest uprawniony do nieodpłatnego udziału w projekcie.</w:t>
      </w:r>
    </w:p>
    <w:p w14:paraId="3F9E9D30" w14:textId="77777777" w:rsidR="00830508" w:rsidRPr="00C46BC5" w:rsidRDefault="00D15D21" w:rsidP="005A3A6D">
      <w:pPr>
        <w:numPr>
          <w:ilvl w:val="0"/>
          <w:numId w:val="6"/>
        </w:numPr>
        <w:ind w:left="737" w:hanging="737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lastRenderedPageBreak/>
        <w:t>UP przysługuje prawo do bezpłatnych materiałów edukacyjnych, przewidzianych we Wniosku o dofinansowanie projektu.</w:t>
      </w:r>
    </w:p>
    <w:p w14:paraId="43010F7B" w14:textId="77777777" w:rsidR="00830508" w:rsidRPr="00C46BC5" w:rsidRDefault="00D15D21" w:rsidP="005A3A6D">
      <w:pPr>
        <w:numPr>
          <w:ilvl w:val="0"/>
          <w:numId w:val="6"/>
        </w:numPr>
        <w:ind w:left="737" w:hanging="737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 xml:space="preserve">UP zobowiązany jest do rzetelnego uczestnictwa w zajęciach przewidzianych w ramach projektu, w wyznaczonych przez szkoły terminach. </w:t>
      </w:r>
    </w:p>
    <w:p w14:paraId="1ABBC1BF" w14:textId="77777777" w:rsidR="00830508" w:rsidRPr="00C46BC5" w:rsidRDefault="00D15D21" w:rsidP="005A3A6D">
      <w:pPr>
        <w:numPr>
          <w:ilvl w:val="0"/>
          <w:numId w:val="6"/>
        </w:numPr>
        <w:ind w:left="737" w:hanging="737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 xml:space="preserve">UP ma prawo do opuszczenia maksymalnie 20 % godzin zajęć, większa liczba nieobecności nieusprawiedliwionych powoduje skreślenie z </w:t>
      </w:r>
      <w:bookmarkStart w:id="8" w:name="_Hlk50119157"/>
      <w:r w:rsidRPr="00C46BC5">
        <w:rPr>
          <w:rFonts w:ascii="Verdana" w:hAnsi="Verdana" w:cs="Verdana"/>
          <w:i/>
          <w:iCs/>
          <w:sz w:val="20"/>
          <w:szCs w:val="20"/>
        </w:rPr>
        <w:t>Listy Uczestników Projektu</w:t>
      </w:r>
      <w:bookmarkEnd w:id="8"/>
      <w:r w:rsidRPr="00C46BC5">
        <w:rPr>
          <w:rFonts w:ascii="Verdana" w:hAnsi="Verdana" w:cs="Verdana"/>
          <w:sz w:val="20"/>
          <w:szCs w:val="20"/>
        </w:rPr>
        <w:t>.</w:t>
      </w:r>
    </w:p>
    <w:p w14:paraId="30046A9E" w14:textId="77777777" w:rsidR="00830508" w:rsidRPr="00C46BC5" w:rsidRDefault="00D15D21" w:rsidP="005A3A6D">
      <w:pPr>
        <w:numPr>
          <w:ilvl w:val="0"/>
          <w:numId w:val="6"/>
        </w:numPr>
        <w:ind w:left="737" w:hanging="737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UP zobowiązany jest do wypełniania testów umiejętności dla celów ewaluacji i monitorowania projektu, udziału w badaniach monitorujących zmniejszanie się zdiagnozowanych problemów.</w:t>
      </w:r>
    </w:p>
    <w:p w14:paraId="347B0C03" w14:textId="77777777" w:rsidR="00830508" w:rsidRPr="00C46BC5" w:rsidRDefault="00D15D21" w:rsidP="005A3A6D">
      <w:pPr>
        <w:numPr>
          <w:ilvl w:val="0"/>
          <w:numId w:val="6"/>
        </w:numPr>
        <w:ind w:left="737" w:hanging="737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UP zobowiązany jest do przestrzegania ogólnie przyjętych norm i zasad, w tym dbania o sprzęt i pomoce wykorzystywane podczas realizacji projektu, a także do stosowania się do poleceń wydawanych przez osoby zaangażowane w realizację projektu (dot. zakresu realizacji projektu).</w:t>
      </w:r>
    </w:p>
    <w:p w14:paraId="6F88960B" w14:textId="77777777" w:rsidR="00830508" w:rsidRPr="00C46BC5" w:rsidRDefault="00D15D21" w:rsidP="005A3A6D">
      <w:pPr>
        <w:numPr>
          <w:ilvl w:val="0"/>
          <w:numId w:val="6"/>
        </w:numPr>
        <w:ind w:left="737" w:hanging="737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UP zobowiązany jest do wypełnienia w trakcie trwania zajęć ankiet ewaluacyjnych, testów początkowych i końcowych.</w:t>
      </w:r>
    </w:p>
    <w:p w14:paraId="65F124B9" w14:textId="77777777" w:rsidR="00830508" w:rsidRPr="00C46BC5" w:rsidRDefault="00D15D21" w:rsidP="005A3A6D">
      <w:pPr>
        <w:numPr>
          <w:ilvl w:val="0"/>
          <w:numId w:val="6"/>
        </w:numPr>
        <w:ind w:left="737" w:hanging="737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Wnioskodawca zobowiązuje się do zapewnienia UP wsparcia zgodnego z zapisami niniejszego Regulaminu i wynikającego z WoD projektu.</w:t>
      </w:r>
    </w:p>
    <w:p w14:paraId="6F1AA971" w14:textId="77777777" w:rsidR="00830508" w:rsidRPr="00C46BC5" w:rsidRDefault="00D15D21" w:rsidP="005A3A6D">
      <w:pPr>
        <w:numPr>
          <w:ilvl w:val="0"/>
          <w:numId w:val="6"/>
        </w:numPr>
        <w:ind w:left="737" w:hanging="737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 xml:space="preserve">Wnioskodawca dopuszcza usprawiedliwione nieobecności UP spowodowane chorobą lub ważnymi sytuacjami losowymi. </w:t>
      </w:r>
    </w:p>
    <w:p w14:paraId="6CE344E4" w14:textId="77777777" w:rsidR="00830508" w:rsidRPr="00C46BC5" w:rsidRDefault="00D15D21" w:rsidP="005A3A6D">
      <w:pPr>
        <w:numPr>
          <w:ilvl w:val="0"/>
          <w:numId w:val="6"/>
        </w:numPr>
        <w:ind w:left="737" w:hanging="737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 xml:space="preserve">Wnioskodawca zastrzega sobie prawo skreślenia UP z </w:t>
      </w:r>
      <w:r w:rsidRPr="00C46BC5">
        <w:rPr>
          <w:rFonts w:ascii="Verdana" w:hAnsi="Verdana" w:cs="Verdana"/>
          <w:i/>
          <w:iCs/>
          <w:sz w:val="20"/>
          <w:szCs w:val="20"/>
        </w:rPr>
        <w:t>Listy Uczestników Projektu</w:t>
      </w:r>
      <w:r w:rsidRPr="00C46BC5">
        <w:rPr>
          <w:rFonts w:ascii="Verdana" w:hAnsi="Verdana" w:cs="Verdana"/>
          <w:sz w:val="20"/>
          <w:szCs w:val="20"/>
        </w:rPr>
        <w:t>:</w:t>
      </w:r>
    </w:p>
    <w:p w14:paraId="65D6CDF2" w14:textId="77777777" w:rsidR="00830508" w:rsidRPr="00C46BC5" w:rsidRDefault="00D15D21" w:rsidP="005A3A6D">
      <w:pPr>
        <w:numPr>
          <w:ilvl w:val="0"/>
          <w:numId w:val="11"/>
        </w:numPr>
        <w:ind w:left="1134" w:hanging="425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na pisemny wniosek rodzica/opiekuna prawnego ucznia/uczennicy lub nauczyciela/nauczycielki wraz z podaniem przyczyny rezygnacji, UP ww. wniosek przedkłada do dyrektora szkoły, który niezwłocznie informuje o tym Sekretarza Projektu wraz z propozycją osoby z listy rezerwowej, która ma przystąpić do Projektu,</w:t>
      </w:r>
    </w:p>
    <w:p w14:paraId="7CA7A523" w14:textId="77777777" w:rsidR="00830508" w:rsidRPr="00C46BC5" w:rsidRDefault="00D15D21" w:rsidP="005A3A6D">
      <w:pPr>
        <w:numPr>
          <w:ilvl w:val="0"/>
          <w:numId w:val="11"/>
        </w:numPr>
        <w:ind w:left="1134" w:hanging="425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 xml:space="preserve">na wniosek osoby prowadzącej zajęcia lub wniosek dyrektora szkoły uzasadniony rażącym naruszeniem zasad uczestnictwa w zajęciach,  </w:t>
      </w:r>
    </w:p>
    <w:p w14:paraId="467722F4" w14:textId="77777777" w:rsidR="00830508" w:rsidRPr="00C46BC5" w:rsidRDefault="00D15D21" w:rsidP="005A3A6D">
      <w:pPr>
        <w:numPr>
          <w:ilvl w:val="0"/>
          <w:numId w:val="11"/>
        </w:numPr>
        <w:tabs>
          <w:tab w:val="left" w:pos="1134"/>
        </w:tabs>
        <w:ind w:left="1134" w:hanging="425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w przypadku rezygnacji UP z nauki/pracy w szkole biorącej udział w projekcie, na podstawie informacji uzyskanej od dyrektora szkoły,</w:t>
      </w:r>
    </w:p>
    <w:p w14:paraId="6384D290" w14:textId="77777777" w:rsidR="00830508" w:rsidRPr="00C46BC5" w:rsidRDefault="00D15D21" w:rsidP="005A3A6D">
      <w:pPr>
        <w:numPr>
          <w:ilvl w:val="0"/>
          <w:numId w:val="11"/>
        </w:numPr>
        <w:tabs>
          <w:tab w:val="left" w:pos="1134"/>
        </w:tabs>
        <w:ind w:left="1134" w:hanging="425"/>
        <w:jc w:val="both"/>
        <w:rPr>
          <w:rFonts w:ascii="Verdana" w:hAnsi="Verdana" w:cs="Verdana"/>
          <w:b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w przypadku nieusprawiedliwionego opuszczenia ponad 20 % zajęć.</w:t>
      </w:r>
    </w:p>
    <w:p w14:paraId="789C63E4" w14:textId="77777777" w:rsidR="00830508" w:rsidRPr="00C46BC5" w:rsidRDefault="00D15D21" w:rsidP="005A3A6D">
      <w:pPr>
        <w:jc w:val="center"/>
        <w:rPr>
          <w:rFonts w:ascii="Verdana" w:eastAsia="Calibri" w:hAnsi="Verdana" w:cs="Verdana"/>
          <w:b/>
          <w:color w:val="000000"/>
          <w:kern w:val="0"/>
          <w:sz w:val="20"/>
          <w:szCs w:val="20"/>
          <w:u w:val="single"/>
        </w:rPr>
      </w:pPr>
      <w:r w:rsidRPr="00C46BC5">
        <w:rPr>
          <w:rFonts w:ascii="Verdana" w:hAnsi="Verdana" w:cs="Verdana"/>
          <w:b/>
          <w:sz w:val="20"/>
          <w:szCs w:val="20"/>
        </w:rPr>
        <w:t>§ 10</w:t>
      </w:r>
    </w:p>
    <w:p w14:paraId="22B11033" w14:textId="77777777" w:rsidR="00830508" w:rsidRPr="00C46BC5" w:rsidRDefault="00D15D21" w:rsidP="005A3A6D">
      <w:pPr>
        <w:jc w:val="center"/>
        <w:rPr>
          <w:rFonts w:ascii="Verdana" w:hAnsi="Verdana" w:cs="Verdana"/>
          <w:sz w:val="20"/>
          <w:szCs w:val="20"/>
        </w:rPr>
      </w:pPr>
      <w:r w:rsidRPr="00C46BC5">
        <w:rPr>
          <w:rFonts w:ascii="Verdana" w:eastAsia="Calibri" w:hAnsi="Verdana" w:cs="Verdana"/>
          <w:b/>
          <w:color w:val="000000"/>
          <w:kern w:val="0"/>
          <w:sz w:val="20"/>
          <w:szCs w:val="20"/>
          <w:u w:val="single"/>
        </w:rPr>
        <w:t>Zasady równościowe</w:t>
      </w:r>
    </w:p>
    <w:p w14:paraId="7DC73D6E" w14:textId="77777777" w:rsidR="00830508" w:rsidRPr="00C46BC5" w:rsidRDefault="00D15D21" w:rsidP="005A3A6D">
      <w:pPr>
        <w:numPr>
          <w:ilvl w:val="0"/>
          <w:numId w:val="3"/>
        </w:numPr>
        <w:ind w:left="737" w:hanging="737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Punkty informacyjno-rekrutacyjne funkcjonować będą w każdej szkole wskazanej w §1 pkt. 4. Dostępność punktów informacyjno-rekrutacyjnych jest zgodna z opisem dostępności szkół.</w:t>
      </w:r>
    </w:p>
    <w:p w14:paraId="5F8C9B0C" w14:textId="77777777" w:rsidR="00830508" w:rsidRPr="00C46BC5" w:rsidRDefault="00D15D21" w:rsidP="005A3A6D">
      <w:pPr>
        <w:numPr>
          <w:ilvl w:val="0"/>
          <w:numId w:val="3"/>
        </w:numPr>
        <w:ind w:left="737" w:hanging="737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Projekt zapewnia wsparcie bez jakiejkolwiek dyskryminacji ze względu na przesłanki określone w art. 9 rozporządzenia ogólnego, w tym zapewnia dostępność do oferowanego w projekcie wsparcia dla wszystkich jego uczestników/czek oraz zapewnia dostępność wszystkich produktów projektu (w tym także usług), które nie zostały uznane za neutralne dla wszystkich ich użytkowników/czek zgodnie ze standardami dostępności.</w:t>
      </w:r>
    </w:p>
    <w:p w14:paraId="3024FF64" w14:textId="553AB49B" w:rsidR="00830508" w:rsidRPr="00C46BC5" w:rsidRDefault="00D15D21" w:rsidP="005A3A6D">
      <w:pPr>
        <w:numPr>
          <w:ilvl w:val="0"/>
          <w:numId w:val="3"/>
        </w:numPr>
        <w:ind w:left="737" w:hanging="737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Wnioskodawca zamieszcza w materiałach informacyjnych i rekrutacyjnych informacji o możliwości skorzystania z usług dostępowych tj. tłumacz j. migowego, asystent osoby z niepełnosprawnością, materiały informacyjne/szkoleniowe w formie dostępnej (np. elektronicznej z możliwością powiększenia druku, lub odwrócenia kontrastu-standard cyfrowy) oraz opisu dostępności biura projektu i miejsca rekrutacji</w:t>
      </w:r>
      <w:r w:rsidR="00F3742E">
        <w:rPr>
          <w:rFonts w:ascii="Verdana" w:hAnsi="Verdana" w:cs="Verdana"/>
          <w:sz w:val="20"/>
          <w:szCs w:val="20"/>
        </w:rPr>
        <w:t>.</w:t>
      </w:r>
    </w:p>
    <w:p w14:paraId="7154FA0B" w14:textId="77777777" w:rsidR="00830508" w:rsidRPr="00C46BC5" w:rsidRDefault="00D15D21" w:rsidP="005A3A6D">
      <w:pPr>
        <w:jc w:val="center"/>
        <w:rPr>
          <w:rFonts w:ascii="Verdana" w:hAnsi="Verdana" w:cs="Verdana"/>
          <w:b/>
          <w:sz w:val="20"/>
          <w:szCs w:val="20"/>
          <w:u w:val="single"/>
        </w:rPr>
      </w:pPr>
      <w:r w:rsidRPr="00C46BC5">
        <w:rPr>
          <w:rFonts w:ascii="Verdana" w:hAnsi="Verdana" w:cs="Verdana"/>
          <w:b/>
          <w:sz w:val="20"/>
          <w:szCs w:val="20"/>
        </w:rPr>
        <w:t>§ 11</w:t>
      </w:r>
    </w:p>
    <w:p w14:paraId="6409792C" w14:textId="77777777" w:rsidR="00830508" w:rsidRPr="00C46BC5" w:rsidRDefault="00D15D21" w:rsidP="005A3A6D">
      <w:pPr>
        <w:jc w:val="center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b/>
          <w:sz w:val="20"/>
          <w:szCs w:val="20"/>
          <w:u w:val="single"/>
        </w:rPr>
        <w:t>Postanowienia końcowe</w:t>
      </w:r>
    </w:p>
    <w:p w14:paraId="5A7A6C84" w14:textId="77777777" w:rsidR="00830508" w:rsidRPr="00C46BC5" w:rsidRDefault="00D15D21" w:rsidP="005A3A6D">
      <w:pPr>
        <w:numPr>
          <w:ilvl w:val="0"/>
          <w:numId w:val="8"/>
        </w:numPr>
        <w:ind w:left="737" w:hanging="737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Zakres wsparcia może ulec zmianie w trakcie realizacji projektu.</w:t>
      </w:r>
    </w:p>
    <w:p w14:paraId="25A1F47F" w14:textId="77777777" w:rsidR="00830508" w:rsidRPr="00C46BC5" w:rsidRDefault="00D15D21" w:rsidP="005A3A6D">
      <w:pPr>
        <w:numPr>
          <w:ilvl w:val="0"/>
          <w:numId w:val="8"/>
        </w:numPr>
        <w:ind w:left="737" w:hanging="737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O zaistniałych zmianach Wnioskodawca niezwłocznie poinformuje UP za pośrednictwem Dyrektorów szkół.</w:t>
      </w:r>
    </w:p>
    <w:p w14:paraId="512D7F3B" w14:textId="77777777" w:rsidR="00830508" w:rsidRPr="00C46BC5" w:rsidRDefault="00D15D21" w:rsidP="005A3A6D">
      <w:pPr>
        <w:numPr>
          <w:ilvl w:val="0"/>
          <w:numId w:val="8"/>
        </w:numPr>
        <w:ind w:left="737" w:hanging="737"/>
        <w:jc w:val="both"/>
        <w:rPr>
          <w:rFonts w:ascii="Verdana" w:hAnsi="Verdana" w:cs="Verdana"/>
          <w:sz w:val="20"/>
          <w:szCs w:val="20"/>
        </w:rPr>
      </w:pPr>
      <w:r w:rsidRPr="00C46BC5">
        <w:rPr>
          <w:rFonts w:ascii="Verdana" w:hAnsi="Verdana" w:cs="Verdana"/>
          <w:sz w:val="20"/>
          <w:szCs w:val="20"/>
        </w:rPr>
        <w:t>Regulamin rekrutacji i uczestnictwa w projekcie dostępny jest w Biurze projektu oraz szkołach realizujących projekt.</w:t>
      </w:r>
    </w:p>
    <w:p w14:paraId="5976E521" w14:textId="77777777" w:rsidR="00830508" w:rsidRPr="00C46BC5" w:rsidRDefault="00D15D21" w:rsidP="005A3A6D">
      <w:pPr>
        <w:numPr>
          <w:ilvl w:val="0"/>
          <w:numId w:val="8"/>
        </w:numPr>
        <w:ind w:left="737" w:hanging="737"/>
        <w:jc w:val="both"/>
        <w:rPr>
          <w:rFonts w:ascii="Verdana" w:hAnsi="Verdana" w:cs="Verdana"/>
          <w:i/>
          <w:iCs/>
          <w:sz w:val="20"/>
          <w:szCs w:val="20"/>
        </w:rPr>
      </w:pPr>
      <w:bookmarkStart w:id="9" w:name="_Hlk159946786"/>
      <w:bookmarkStart w:id="10" w:name="_Hlk81771006"/>
      <w:r w:rsidRPr="00C46BC5">
        <w:rPr>
          <w:rFonts w:ascii="Verdana" w:hAnsi="Verdana" w:cs="Verdana"/>
          <w:sz w:val="20"/>
          <w:szCs w:val="20"/>
        </w:rPr>
        <w:t>Załączniki do Regulaminu</w:t>
      </w:r>
      <w:r w:rsidRPr="00C46BC5">
        <w:rPr>
          <w:rFonts w:ascii="Verdana" w:hAnsi="Verdana" w:cs="Verdana"/>
          <w:b/>
          <w:sz w:val="20"/>
          <w:szCs w:val="20"/>
        </w:rPr>
        <w:t xml:space="preserve"> </w:t>
      </w:r>
      <w:r w:rsidRPr="00C46BC5">
        <w:rPr>
          <w:rFonts w:ascii="Verdana" w:hAnsi="Verdana" w:cs="Verdana"/>
          <w:bCs/>
          <w:sz w:val="20"/>
          <w:szCs w:val="20"/>
        </w:rPr>
        <w:t>rekrutacji i uczestnictwa w projekcie</w:t>
      </w:r>
      <w:bookmarkEnd w:id="9"/>
      <w:r w:rsidRPr="00C46BC5">
        <w:rPr>
          <w:rFonts w:ascii="Verdana" w:hAnsi="Verdana" w:cs="Verdana"/>
          <w:sz w:val="20"/>
          <w:szCs w:val="20"/>
        </w:rPr>
        <w:t xml:space="preserve">: </w:t>
      </w:r>
    </w:p>
    <w:p w14:paraId="41411601" w14:textId="77777777" w:rsidR="00830508" w:rsidRPr="00C46BC5" w:rsidRDefault="00D15D21" w:rsidP="005A3A6D">
      <w:pPr>
        <w:numPr>
          <w:ilvl w:val="0"/>
          <w:numId w:val="13"/>
        </w:numPr>
        <w:ind w:left="1077" w:hanging="340"/>
        <w:jc w:val="both"/>
        <w:rPr>
          <w:rFonts w:ascii="Verdana" w:hAnsi="Verdana" w:cs="Verdana"/>
          <w:i/>
          <w:iCs/>
          <w:sz w:val="20"/>
          <w:szCs w:val="20"/>
        </w:rPr>
      </w:pPr>
      <w:bookmarkStart w:id="11" w:name="_Hlk216093194"/>
      <w:r w:rsidRPr="00C46BC5">
        <w:rPr>
          <w:rFonts w:ascii="Verdana" w:hAnsi="Verdana" w:cs="Verdana"/>
          <w:i/>
          <w:iCs/>
          <w:sz w:val="20"/>
          <w:szCs w:val="20"/>
        </w:rPr>
        <w:t xml:space="preserve">Załącznik nr 1. </w:t>
      </w:r>
      <w:r w:rsidRPr="00C46BC5">
        <w:rPr>
          <w:rFonts w:ascii="Verdana" w:hAnsi="Verdana" w:cs="Verdana"/>
          <w:sz w:val="20"/>
          <w:szCs w:val="20"/>
        </w:rPr>
        <w:t>Ankieta Rekrutacyjna – uczeń/uczennica</w:t>
      </w:r>
      <w:bookmarkEnd w:id="11"/>
    </w:p>
    <w:p w14:paraId="78F5F73B" w14:textId="77777777" w:rsidR="00830508" w:rsidRPr="00C46BC5" w:rsidRDefault="00D15D21" w:rsidP="005A3A6D">
      <w:pPr>
        <w:numPr>
          <w:ilvl w:val="0"/>
          <w:numId w:val="13"/>
        </w:numPr>
        <w:ind w:left="1077" w:hanging="340"/>
        <w:jc w:val="both"/>
        <w:rPr>
          <w:rFonts w:ascii="Verdana" w:hAnsi="Verdana"/>
          <w:sz w:val="20"/>
          <w:szCs w:val="20"/>
        </w:rPr>
      </w:pPr>
      <w:r w:rsidRPr="00C46BC5">
        <w:rPr>
          <w:rFonts w:ascii="Verdana" w:hAnsi="Verdana" w:cs="Verdana"/>
          <w:i/>
          <w:iCs/>
          <w:sz w:val="20"/>
          <w:szCs w:val="20"/>
        </w:rPr>
        <w:t xml:space="preserve">Załącznik nr 2. </w:t>
      </w:r>
      <w:r w:rsidRPr="00C46BC5">
        <w:rPr>
          <w:rFonts w:ascii="Verdana" w:hAnsi="Verdana" w:cs="Verdana"/>
          <w:sz w:val="20"/>
          <w:szCs w:val="20"/>
        </w:rPr>
        <w:t>Ankieta Rekrutacyjna – nauczyciel/nauczycielka</w:t>
      </w:r>
    </w:p>
    <w:p w14:paraId="0F1A8E98" w14:textId="77777777" w:rsidR="00830508" w:rsidRPr="00C46BC5" w:rsidRDefault="00D15D21" w:rsidP="005A3A6D">
      <w:pPr>
        <w:numPr>
          <w:ilvl w:val="0"/>
          <w:numId w:val="13"/>
        </w:numPr>
        <w:ind w:left="1077" w:hanging="340"/>
        <w:jc w:val="both"/>
        <w:rPr>
          <w:rFonts w:ascii="Verdana" w:hAnsi="Verdana"/>
          <w:sz w:val="20"/>
          <w:szCs w:val="20"/>
        </w:rPr>
      </w:pPr>
      <w:r w:rsidRPr="00C46BC5">
        <w:rPr>
          <w:rFonts w:ascii="Verdana" w:hAnsi="Verdana" w:cs="Verdana"/>
          <w:i/>
          <w:iCs/>
          <w:sz w:val="20"/>
          <w:szCs w:val="20"/>
        </w:rPr>
        <w:t xml:space="preserve">Załącznik nr 3. </w:t>
      </w:r>
      <w:r w:rsidRPr="00C46BC5">
        <w:rPr>
          <w:rFonts w:ascii="Verdana" w:hAnsi="Verdana" w:cs="Verdana"/>
          <w:sz w:val="20"/>
          <w:szCs w:val="20"/>
        </w:rPr>
        <w:t>Rekomendacja i opinia szkoły dot. uczestnictwa ucznia/uczennicy w projekcie</w:t>
      </w:r>
    </w:p>
    <w:p w14:paraId="08DD0FF3" w14:textId="77777777" w:rsidR="00830508" w:rsidRPr="00C46BC5" w:rsidRDefault="00D15D21" w:rsidP="005A3A6D">
      <w:pPr>
        <w:numPr>
          <w:ilvl w:val="0"/>
          <w:numId w:val="13"/>
        </w:numPr>
        <w:ind w:left="1077" w:hanging="340"/>
        <w:jc w:val="both"/>
        <w:rPr>
          <w:rFonts w:ascii="Verdana" w:hAnsi="Verdana"/>
          <w:sz w:val="20"/>
          <w:szCs w:val="20"/>
        </w:rPr>
      </w:pPr>
      <w:r w:rsidRPr="00C46BC5">
        <w:rPr>
          <w:rFonts w:ascii="Verdana" w:hAnsi="Verdana" w:cs="Verdana"/>
          <w:i/>
          <w:iCs/>
          <w:sz w:val="20"/>
          <w:szCs w:val="20"/>
        </w:rPr>
        <w:t>Załącznik nr 4.</w:t>
      </w:r>
      <w:r w:rsidRPr="00C46BC5">
        <w:rPr>
          <w:rFonts w:ascii="Verdana" w:hAnsi="Verdana" w:cs="Verdana"/>
          <w:sz w:val="20"/>
          <w:szCs w:val="20"/>
        </w:rPr>
        <w:t xml:space="preserve"> Zaświadczenie o zatrudnieniu nauczyciela/nauczycielki</w:t>
      </w:r>
    </w:p>
    <w:p w14:paraId="23B98FA2" w14:textId="77777777" w:rsidR="00830508" w:rsidRPr="00C46BC5" w:rsidRDefault="00D15D21" w:rsidP="005A3A6D">
      <w:pPr>
        <w:numPr>
          <w:ilvl w:val="0"/>
          <w:numId w:val="13"/>
        </w:numPr>
        <w:ind w:left="1077" w:hanging="340"/>
        <w:jc w:val="both"/>
        <w:rPr>
          <w:rFonts w:ascii="Verdana" w:hAnsi="Verdana"/>
          <w:sz w:val="20"/>
          <w:szCs w:val="20"/>
        </w:rPr>
      </w:pPr>
      <w:r w:rsidRPr="00C46BC5">
        <w:rPr>
          <w:rFonts w:ascii="Verdana" w:hAnsi="Verdana" w:cs="Verdana"/>
          <w:i/>
          <w:iCs/>
          <w:sz w:val="20"/>
          <w:szCs w:val="20"/>
        </w:rPr>
        <w:t xml:space="preserve">Załącznik nr 5. </w:t>
      </w:r>
      <w:r w:rsidRPr="00C46BC5">
        <w:rPr>
          <w:rFonts w:ascii="Verdana" w:hAnsi="Verdana" w:cs="Verdana"/>
          <w:sz w:val="20"/>
          <w:szCs w:val="20"/>
        </w:rPr>
        <w:t>Klauzula Informacyjna - RODO</w:t>
      </w:r>
    </w:p>
    <w:p w14:paraId="20C7EFBA" w14:textId="77777777" w:rsidR="00830508" w:rsidRPr="00C46BC5" w:rsidRDefault="00D15D21" w:rsidP="005A3A6D">
      <w:pPr>
        <w:numPr>
          <w:ilvl w:val="0"/>
          <w:numId w:val="13"/>
        </w:numPr>
        <w:ind w:left="1077" w:hanging="340"/>
        <w:jc w:val="both"/>
        <w:rPr>
          <w:rFonts w:ascii="Verdana" w:hAnsi="Verdana"/>
          <w:sz w:val="20"/>
          <w:szCs w:val="20"/>
        </w:rPr>
      </w:pPr>
      <w:r w:rsidRPr="00C46BC5">
        <w:rPr>
          <w:rFonts w:ascii="Verdana" w:hAnsi="Verdana" w:cs="Verdana"/>
          <w:i/>
          <w:iCs/>
          <w:sz w:val="20"/>
          <w:szCs w:val="20"/>
        </w:rPr>
        <w:lastRenderedPageBreak/>
        <w:t>Załącznik nr 6.</w:t>
      </w:r>
      <w:r w:rsidRPr="00C46BC5">
        <w:rPr>
          <w:rFonts w:ascii="Verdana" w:hAnsi="Verdana" w:cs="Verdana"/>
          <w:sz w:val="20"/>
          <w:szCs w:val="20"/>
        </w:rPr>
        <w:t xml:space="preserve"> </w:t>
      </w:r>
      <w:r w:rsidRPr="00C46BC5">
        <w:rPr>
          <w:rFonts w:ascii="Verdana" w:hAnsi="Verdana" w:cs="Verdana"/>
          <w:bCs/>
          <w:sz w:val="20"/>
          <w:szCs w:val="20"/>
        </w:rPr>
        <w:t>Protokół z posiedzenia Komisji Rekrutacyjnej - uczniowie/uczennice</w:t>
      </w:r>
    </w:p>
    <w:p w14:paraId="31447D0D" w14:textId="77777777" w:rsidR="00830508" w:rsidRPr="00C46BC5" w:rsidRDefault="00D15D21" w:rsidP="005A3A6D">
      <w:pPr>
        <w:numPr>
          <w:ilvl w:val="0"/>
          <w:numId w:val="13"/>
        </w:numPr>
        <w:ind w:left="1077" w:hanging="340"/>
        <w:jc w:val="both"/>
        <w:rPr>
          <w:rFonts w:ascii="Verdana" w:hAnsi="Verdana"/>
          <w:sz w:val="20"/>
          <w:szCs w:val="20"/>
        </w:rPr>
      </w:pPr>
      <w:r w:rsidRPr="00C46BC5">
        <w:rPr>
          <w:rFonts w:ascii="Verdana" w:hAnsi="Verdana" w:cs="Verdana"/>
          <w:bCs/>
          <w:i/>
          <w:iCs/>
          <w:sz w:val="20"/>
          <w:szCs w:val="20"/>
        </w:rPr>
        <w:t xml:space="preserve">Załącznik nr 7. </w:t>
      </w:r>
      <w:r w:rsidRPr="00C46BC5">
        <w:rPr>
          <w:rFonts w:ascii="Verdana" w:hAnsi="Verdana" w:cs="Verdana"/>
          <w:bCs/>
          <w:sz w:val="20"/>
          <w:szCs w:val="20"/>
        </w:rPr>
        <w:t>Protokół z posiedzenia Komisji Rekrutacyjnej - nauczyciele/nauczycielki</w:t>
      </w:r>
    </w:p>
    <w:p w14:paraId="2B7E2454" w14:textId="77777777" w:rsidR="00830508" w:rsidRPr="00C46BC5" w:rsidRDefault="00D15D21" w:rsidP="005A3A6D">
      <w:pPr>
        <w:numPr>
          <w:ilvl w:val="0"/>
          <w:numId w:val="13"/>
        </w:numPr>
        <w:ind w:left="1077" w:hanging="340"/>
        <w:jc w:val="both"/>
        <w:rPr>
          <w:rFonts w:ascii="Verdana" w:hAnsi="Verdana"/>
          <w:sz w:val="20"/>
          <w:szCs w:val="20"/>
        </w:rPr>
      </w:pPr>
      <w:r w:rsidRPr="00C46BC5">
        <w:rPr>
          <w:rFonts w:ascii="Verdana" w:hAnsi="Verdana" w:cs="Verdana"/>
          <w:i/>
          <w:iCs/>
          <w:sz w:val="20"/>
          <w:szCs w:val="20"/>
        </w:rPr>
        <w:t>Załącznik nr 8.</w:t>
      </w:r>
      <w:r w:rsidRPr="00C46BC5">
        <w:rPr>
          <w:rFonts w:ascii="Verdana" w:hAnsi="Verdana" w:cs="Verdana"/>
          <w:sz w:val="20"/>
          <w:szCs w:val="20"/>
        </w:rPr>
        <w:t xml:space="preserve"> Umowa uczestnictwa ucznia/uczennicy w projekcie</w:t>
      </w:r>
    </w:p>
    <w:p w14:paraId="214484BB" w14:textId="77777777" w:rsidR="00830508" w:rsidRPr="00C46BC5" w:rsidRDefault="00D15D21" w:rsidP="005A3A6D">
      <w:pPr>
        <w:numPr>
          <w:ilvl w:val="0"/>
          <w:numId w:val="13"/>
        </w:numPr>
        <w:ind w:left="1077" w:hanging="340"/>
        <w:jc w:val="both"/>
        <w:rPr>
          <w:rFonts w:ascii="Verdana" w:hAnsi="Verdana"/>
          <w:sz w:val="20"/>
          <w:szCs w:val="20"/>
        </w:rPr>
      </w:pPr>
      <w:bookmarkStart w:id="12" w:name="_Hlk216093237"/>
      <w:r w:rsidRPr="00C46BC5">
        <w:rPr>
          <w:rFonts w:ascii="Verdana" w:hAnsi="Verdana" w:cs="Verdana"/>
          <w:i/>
          <w:iCs/>
          <w:sz w:val="20"/>
          <w:szCs w:val="20"/>
        </w:rPr>
        <w:t>Załącznik nr 9.</w:t>
      </w:r>
      <w:r w:rsidRPr="00C46BC5">
        <w:rPr>
          <w:rFonts w:ascii="Verdana" w:hAnsi="Verdana" w:cs="Verdana"/>
          <w:sz w:val="20"/>
          <w:szCs w:val="20"/>
        </w:rPr>
        <w:t xml:space="preserve"> Umowa uczestnictwa nauczyciela/nauczycielki w projekcie</w:t>
      </w:r>
      <w:bookmarkEnd w:id="10"/>
    </w:p>
    <w:bookmarkEnd w:id="12"/>
    <w:p w14:paraId="5CA4C815" w14:textId="77777777" w:rsidR="00830508" w:rsidRPr="00C46BC5" w:rsidRDefault="00D15D21" w:rsidP="005A3A6D">
      <w:pPr>
        <w:numPr>
          <w:ilvl w:val="0"/>
          <w:numId w:val="13"/>
        </w:numPr>
        <w:ind w:left="1077" w:hanging="340"/>
        <w:jc w:val="both"/>
        <w:rPr>
          <w:rFonts w:ascii="Verdana" w:hAnsi="Verdana"/>
          <w:sz w:val="20"/>
          <w:szCs w:val="20"/>
        </w:rPr>
      </w:pPr>
      <w:r w:rsidRPr="00C46BC5">
        <w:rPr>
          <w:rFonts w:ascii="Verdana" w:hAnsi="Verdana" w:cs="Verdana"/>
          <w:i/>
          <w:iCs/>
          <w:sz w:val="20"/>
          <w:szCs w:val="20"/>
        </w:rPr>
        <w:t>Załącznik nr 10.</w:t>
      </w:r>
      <w:r w:rsidRPr="00C46BC5">
        <w:rPr>
          <w:rFonts w:ascii="Verdana" w:hAnsi="Verdana" w:cs="Verdana"/>
          <w:sz w:val="20"/>
          <w:szCs w:val="20"/>
        </w:rPr>
        <w:t xml:space="preserve"> </w:t>
      </w:r>
      <w:r w:rsidRPr="00C46BC5">
        <w:rPr>
          <w:rFonts w:ascii="Verdana" w:hAnsi="Verdana" w:cs="Arial"/>
          <w:sz w:val="20"/>
          <w:szCs w:val="20"/>
        </w:rPr>
        <w:t>Wykaz zajęć dostępnych dla uczniów/uczennic z podziałem na szkoły oraz ilość grup/osób</w:t>
      </w:r>
    </w:p>
    <w:p w14:paraId="389CB8C7" w14:textId="2DE5C6C4" w:rsidR="00830508" w:rsidRPr="000E128B" w:rsidRDefault="00D15D21" w:rsidP="005A3A6D">
      <w:pPr>
        <w:numPr>
          <w:ilvl w:val="0"/>
          <w:numId w:val="13"/>
        </w:numPr>
        <w:ind w:left="1077" w:hanging="340"/>
        <w:jc w:val="both"/>
        <w:rPr>
          <w:rFonts w:ascii="Verdana" w:hAnsi="Verdana"/>
          <w:sz w:val="20"/>
          <w:szCs w:val="20"/>
        </w:rPr>
      </w:pPr>
      <w:r w:rsidRPr="00C46BC5">
        <w:rPr>
          <w:rFonts w:ascii="Verdana" w:hAnsi="Verdana" w:cs="Verdana"/>
          <w:i/>
          <w:iCs/>
          <w:sz w:val="20"/>
          <w:szCs w:val="20"/>
        </w:rPr>
        <w:t>Załącznik nr 11.</w:t>
      </w:r>
      <w:r w:rsidRPr="00C46BC5">
        <w:rPr>
          <w:rFonts w:ascii="Verdana" w:hAnsi="Verdana" w:cs="Verdana"/>
          <w:sz w:val="20"/>
          <w:szCs w:val="20"/>
        </w:rPr>
        <w:t xml:space="preserve"> </w:t>
      </w:r>
      <w:r w:rsidRPr="00C46BC5">
        <w:rPr>
          <w:rFonts w:ascii="Verdana" w:hAnsi="Verdana" w:cs="Arial"/>
          <w:sz w:val="20"/>
          <w:szCs w:val="20"/>
        </w:rPr>
        <w:t>Wykaz zajęć dostępnych dla nauczycieli/nauczycielek z podziałem na szkoły oraz ilość grup/osó</w:t>
      </w:r>
      <w:r w:rsidR="000E128B">
        <w:rPr>
          <w:rFonts w:ascii="Verdana" w:hAnsi="Verdana" w:cs="Arial"/>
          <w:sz w:val="20"/>
          <w:szCs w:val="20"/>
        </w:rPr>
        <w:t>b</w:t>
      </w:r>
    </w:p>
    <w:p w14:paraId="20C88CD5" w14:textId="04EC94F0" w:rsidR="000E128B" w:rsidRDefault="000E128B" w:rsidP="005A3A6D">
      <w:pPr>
        <w:numPr>
          <w:ilvl w:val="0"/>
          <w:numId w:val="13"/>
        </w:numPr>
        <w:ind w:left="1077" w:hanging="340"/>
        <w:jc w:val="both"/>
        <w:rPr>
          <w:rFonts w:ascii="Verdana" w:hAnsi="Verdana"/>
          <w:sz w:val="20"/>
          <w:szCs w:val="20"/>
        </w:rPr>
      </w:pPr>
      <w:r w:rsidRPr="000E128B">
        <w:rPr>
          <w:rFonts w:ascii="Verdana" w:hAnsi="Verdana"/>
          <w:sz w:val="20"/>
          <w:szCs w:val="20"/>
        </w:rPr>
        <w:t>Załącznik nr 1</w:t>
      </w:r>
      <w:r>
        <w:rPr>
          <w:rFonts w:ascii="Verdana" w:hAnsi="Verdana"/>
          <w:sz w:val="20"/>
          <w:szCs w:val="20"/>
        </w:rPr>
        <w:t>2</w:t>
      </w:r>
      <w:r w:rsidRPr="000E128B">
        <w:rPr>
          <w:rFonts w:ascii="Verdana" w:hAnsi="Verdana"/>
          <w:sz w:val="20"/>
          <w:szCs w:val="20"/>
        </w:rPr>
        <w:t xml:space="preserve">. Ankieta Rekrutacyjna – </w:t>
      </w:r>
      <w:r>
        <w:rPr>
          <w:rFonts w:ascii="Verdana" w:hAnsi="Verdana"/>
          <w:sz w:val="20"/>
          <w:szCs w:val="20"/>
        </w:rPr>
        <w:t>rodzic/prawny opiekun</w:t>
      </w:r>
    </w:p>
    <w:p w14:paraId="5DCD9982" w14:textId="3AA5242E" w:rsidR="000E128B" w:rsidRPr="000E128B" w:rsidRDefault="000E128B" w:rsidP="000E128B">
      <w:pPr>
        <w:pStyle w:val="Akapitzlist"/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0E128B">
        <w:rPr>
          <w:rFonts w:ascii="Verdana" w:hAnsi="Verdana"/>
          <w:sz w:val="20"/>
          <w:szCs w:val="20"/>
        </w:rPr>
        <w:t xml:space="preserve">Załącznik nr </w:t>
      </w:r>
      <w:r>
        <w:rPr>
          <w:rFonts w:ascii="Verdana" w:hAnsi="Verdana"/>
          <w:sz w:val="20"/>
          <w:szCs w:val="20"/>
        </w:rPr>
        <w:t>13</w:t>
      </w:r>
      <w:r w:rsidRPr="000E128B">
        <w:rPr>
          <w:rFonts w:ascii="Verdana" w:hAnsi="Verdana"/>
          <w:sz w:val="20"/>
          <w:szCs w:val="20"/>
        </w:rPr>
        <w:t xml:space="preserve">. Umowa uczestnictwa </w:t>
      </w:r>
      <w:bookmarkStart w:id="13" w:name="_Hlk219813306"/>
      <w:r>
        <w:rPr>
          <w:rFonts w:ascii="Verdana" w:hAnsi="Verdana"/>
          <w:sz w:val="20"/>
          <w:szCs w:val="20"/>
        </w:rPr>
        <w:t>rodzica/prawnego opiekuna</w:t>
      </w:r>
      <w:r w:rsidRPr="000E128B">
        <w:rPr>
          <w:rFonts w:ascii="Verdana" w:hAnsi="Verdana"/>
          <w:sz w:val="20"/>
          <w:szCs w:val="20"/>
        </w:rPr>
        <w:t xml:space="preserve"> </w:t>
      </w:r>
      <w:bookmarkEnd w:id="13"/>
      <w:r w:rsidRPr="000E128B">
        <w:rPr>
          <w:rFonts w:ascii="Verdana" w:hAnsi="Verdana"/>
          <w:sz w:val="20"/>
          <w:szCs w:val="20"/>
        </w:rPr>
        <w:t>w projekcie</w:t>
      </w:r>
    </w:p>
    <w:p w14:paraId="56B2ADEE" w14:textId="27517A08" w:rsidR="000E128B" w:rsidRPr="00C46BC5" w:rsidRDefault="002258C0" w:rsidP="005A3A6D">
      <w:pPr>
        <w:numPr>
          <w:ilvl w:val="0"/>
          <w:numId w:val="13"/>
        </w:numPr>
        <w:ind w:left="1077" w:hanging="3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Załącznik nr 14 </w:t>
      </w:r>
      <w:r w:rsidRPr="002258C0">
        <w:rPr>
          <w:rFonts w:ascii="Verdana" w:hAnsi="Verdana"/>
          <w:sz w:val="20"/>
          <w:szCs w:val="20"/>
        </w:rPr>
        <w:t>Protokół z posiedzenia Komisji Rekrutacyjnej</w:t>
      </w:r>
      <w:r w:rsidRPr="002258C0">
        <w:t xml:space="preserve"> </w:t>
      </w:r>
      <w:r w:rsidRPr="002258C0">
        <w:rPr>
          <w:rFonts w:ascii="Verdana" w:hAnsi="Verdana"/>
          <w:sz w:val="20"/>
          <w:szCs w:val="20"/>
        </w:rPr>
        <w:t>rodzica/prawnego opiekuna</w:t>
      </w:r>
    </w:p>
    <w:sectPr w:rsidR="000E128B" w:rsidRPr="00C46B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849" w:bottom="1285" w:left="850" w:header="284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6C1E3" w14:textId="77777777" w:rsidR="002C018A" w:rsidRDefault="002C018A">
      <w:r>
        <w:separator/>
      </w:r>
    </w:p>
  </w:endnote>
  <w:endnote w:type="continuationSeparator" w:id="0">
    <w:p w14:paraId="2693C7C5" w14:textId="77777777" w:rsidR="002C018A" w:rsidRDefault="002C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E23B" w14:textId="77777777" w:rsidR="00D15D21" w:rsidRDefault="00D15D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E44FF" w14:textId="74E6EED5" w:rsidR="000428F6" w:rsidRDefault="000428F6" w:rsidP="000428F6">
    <w:pPr>
      <w:spacing w:line="276" w:lineRule="auto"/>
      <w:ind w:left="-567" w:right="-569"/>
      <w:jc w:val="center"/>
      <w:rPr>
        <w:rFonts w:ascii="Arial" w:hAnsi="Arial" w:cs="Arial"/>
        <w:b/>
        <w:bCs/>
        <w:iCs/>
        <w:sz w:val="18"/>
        <w:szCs w:val="18"/>
      </w:rPr>
    </w:pPr>
    <w:r>
      <w:rPr>
        <w:rFonts w:ascii="Arial" w:hAnsi="Arial" w:cs="Arial"/>
        <w:bCs/>
        <w:iCs/>
        <w:kern w:val="0"/>
        <w:sz w:val="4"/>
        <w:szCs w:val="4"/>
      </w:rPr>
      <w:t xml:space="preserve"> </w:t>
    </w:r>
    <w:r>
      <w:rPr>
        <w:rFonts w:ascii="Arial" w:hAnsi="Arial" w:cs="Arial"/>
        <w:b/>
        <w:bCs/>
        <w:i/>
        <w:iCs/>
        <w:sz w:val="18"/>
        <w:szCs w:val="18"/>
      </w:rPr>
      <w:t>„</w:t>
    </w:r>
    <w:r w:rsidR="00D15D21" w:rsidRPr="00D15D21">
      <w:rPr>
        <w:rFonts w:ascii="Arial" w:hAnsi="Arial" w:cs="Arial"/>
        <w:b/>
        <w:bCs/>
        <w:i/>
        <w:iCs/>
        <w:sz w:val="18"/>
        <w:szCs w:val="18"/>
      </w:rPr>
      <w:t>Projekt na rzecz rozwoju kompetencji kluczowych w szkołach podstawowych gminy Dragacz</w:t>
    </w:r>
    <w:r>
      <w:rPr>
        <w:rFonts w:ascii="Arial" w:hAnsi="Arial" w:cs="Arial"/>
        <w:b/>
        <w:bCs/>
        <w:i/>
        <w:iCs/>
        <w:sz w:val="18"/>
        <w:szCs w:val="18"/>
      </w:rPr>
      <w:t>”</w:t>
    </w:r>
  </w:p>
  <w:p w14:paraId="4A49DB1B" w14:textId="3D0D5992" w:rsidR="000428F6" w:rsidRDefault="000428F6" w:rsidP="000428F6">
    <w:pPr>
      <w:suppressAutoHyphens w:val="0"/>
      <w:spacing w:line="276" w:lineRule="auto"/>
      <w:ind w:left="-284"/>
      <w:jc w:val="center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bCs/>
        <w:iCs/>
        <w:sz w:val="18"/>
        <w:szCs w:val="18"/>
      </w:rPr>
      <w:t xml:space="preserve">Nr konkursu </w:t>
    </w:r>
    <w:r w:rsidR="00CB23D9" w:rsidRPr="00CB23D9">
      <w:rPr>
        <w:rFonts w:ascii="Arial" w:hAnsi="Arial" w:cs="Arial"/>
        <w:bCs/>
        <w:iCs/>
        <w:sz w:val="18"/>
        <w:szCs w:val="18"/>
      </w:rPr>
      <w:t>FEKP.08.27-IZ.00-195/25</w:t>
    </w:r>
    <w:r>
      <w:rPr>
        <w:rFonts w:ascii="Arial" w:hAnsi="Arial" w:cs="Arial"/>
        <w:sz w:val="18"/>
        <w:szCs w:val="18"/>
      </w:rPr>
      <w:t xml:space="preserve">Projekt współfinansowany przez Unię Europejską ze środków Europejskiego Funduszu Społecznego Plus  w ramach </w:t>
    </w:r>
    <w:r>
      <w:rPr>
        <w:rFonts w:ascii="Arial" w:hAnsi="Arial" w:cs="Arial"/>
        <w:iCs/>
        <w:sz w:val="18"/>
        <w:szCs w:val="18"/>
      </w:rPr>
      <w:t>programu regionalnego Fundusze Europejskie dla Kujaw i Pomorza 2021-2027</w:t>
    </w:r>
  </w:p>
  <w:p w14:paraId="6C8D3501" w14:textId="0E6766F0" w:rsidR="00830508" w:rsidRDefault="00830508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  <w:rPr>
        <w:rFonts w:ascii="Arial" w:hAnsi="Arial" w:cs="Arial"/>
        <w:kern w:val="0"/>
        <w:sz w:val="20"/>
        <w:szCs w:val="20"/>
      </w:rPr>
    </w:pPr>
  </w:p>
  <w:p w14:paraId="003759DC" w14:textId="77777777" w:rsidR="00830508" w:rsidRDefault="00D15D21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</w:pPr>
    <w:r>
      <w:rPr>
        <w:rFonts w:ascii="Arial" w:hAnsi="Arial" w:cs="Arial"/>
        <w:kern w:val="0"/>
        <w:sz w:val="20"/>
        <w:szCs w:val="20"/>
      </w:rPr>
      <w:t xml:space="preserve">- </w:t>
    </w:r>
    <w:r>
      <w:rPr>
        <w:rFonts w:ascii="Arial" w:hAnsi="Arial" w:cs="Arial"/>
        <w:kern w:val="0"/>
        <w:sz w:val="20"/>
        <w:szCs w:val="20"/>
      </w:rPr>
      <w:fldChar w:fldCharType="begin"/>
    </w:r>
    <w:r>
      <w:rPr>
        <w:rFonts w:ascii="Arial" w:hAnsi="Arial" w:cs="Arial"/>
        <w:kern w:val="0"/>
        <w:sz w:val="20"/>
        <w:szCs w:val="20"/>
      </w:rPr>
      <w:instrText xml:space="preserve"> PAGE </w:instrText>
    </w:r>
    <w:r>
      <w:rPr>
        <w:rFonts w:ascii="Arial" w:hAnsi="Arial" w:cs="Arial"/>
        <w:kern w:val="0"/>
        <w:sz w:val="20"/>
        <w:szCs w:val="20"/>
      </w:rPr>
      <w:fldChar w:fldCharType="separate"/>
    </w:r>
    <w:r>
      <w:rPr>
        <w:rFonts w:ascii="Arial" w:hAnsi="Arial" w:cs="Arial"/>
        <w:kern w:val="0"/>
        <w:sz w:val="20"/>
        <w:szCs w:val="20"/>
      </w:rPr>
      <w:t>13</w:t>
    </w:r>
    <w:r>
      <w:rPr>
        <w:rFonts w:ascii="Arial" w:hAnsi="Arial" w:cs="Arial"/>
        <w:kern w:val="0"/>
        <w:sz w:val="20"/>
        <w:szCs w:val="20"/>
      </w:rPr>
      <w:fldChar w:fldCharType="end"/>
    </w:r>
    <w:r>
      <w:rPr>
        <w:rFonts w:ascii="Arial" w:hAnsi="Arial" w:cs="Arial"/>
        <w:kern w:val="0"/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25B9" w14:textId="77777777" w:rsidR="00830508" w:rsidRDefault="00830508">
    <w:pPr>
      <w:widowControl/>
      <w:pBdr>
        <w:bottom w:val="single" w:sz="12" w:space="1" w:color="000000"/>
      </w:pBdr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Arial" w:hAnsi="Arial" w:cs="Arial"/>
        <w:bCs/>
        <w:iCs/>
        <w:kern w:val="0"/>
        <w:sz w:val="4"/>
        <w:szCs w:val="4"/>
      </w:rPr>
    </w:pPr>
  </w:p>
  <w:p w14:paraId="69F8E95F" w14:textId="77777777" w:rsidR="00830508" w:rsidRDefault="00D15D21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Arial" w:hAnsi="Arial" w:cs="Arial"/>
        <w:bCs/>
        <w:kern w:val="0"/>
        <w:sz w:val="20"/>
        <w:szCs w:val="20"/>
      </w:rPr>
    </w:pPr>
    <w:r>
      <w:rPr>
        <w:rFonts w:ascii="Arial" w:hAnsi="Arial" w:cs="Arial"/>
        <w:b/>
        <w:iCs/>
        <w:kern w:val="0"/>
        <w:sz w:val="20"/>
        <w:szCs w:val="20"/>
      </w:rPr>
      <w:t>„Rozwój edukacji na terenie gminy Hyżne”</w:t>
    </w:r>
  </w:p>
  <w:p w14:paraId="0D1DC013" w14:textId="77777777" w:rsidR="00830508" w:rsidRDefault="00D15D21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  <w:rPr>
        <w:rFonts w:ascii="Arial" w:hAnsi="Arial" w:cs="Arial"/>
        <w:kern w:val="0"/>
        <w:sz w:val="20"/>
        <w:szCs w:val="20"/>
      </w:rPr>
    </w:pPr>
    <w:r>
      <w:rPr>
        <w:rFonts w:ascii="Arial" w:hAnsi="Arial" w:cs="Arial"/>
        <w:bCs/>
        <w:kern w:val="0"/>
        <w:sz w:val="20"/>
        <w:szCs w:val="20"/>
      </w:rPr>
      <w:t xml:space="preserve">FEPK.07.12-IP.01-0016/23 </w:t>
    </w:r>
    <w:r>
      <w:rPr>
        <w:rFonts w:ascii="Arial" w:hAnsi="Arial" w:cs="Arial"/>
        <w:bCs/>
        <w:kern w:val="0"/>
        <w:sz w:val="20"/>
        <w:szCs w:val="20"/>
      </w:rPr>
      <w:br/>
    </w:r>
    <w:r>
      <w:rPr>
        <w:rFonts w:ascii="Arial" w:hAnsi="Arial" w:cs="Arial"/>
        <w:kern w:val="0"/>
        <w:sz w:val="20"/>
        <w:szCs w:val="20"/>
      </w:rPr>
      <w:t>Projekt współfinansowany przez Unię Europejską ze środków Europejskiego Funduszu Społecznego Plus</w:t>
    </w:r>
    <w:r>
      <w:rPr>
        <w:rFonts w:ascii="Arial" w:hAnsi="Arial" w:cs="Arial"/>
        <w:kern w:val="0"/>
        <w:sz w:val="20"/>
        <w:szCs w:val="20"/>
      </w:rPr>
      <w:br/>
      <w:t xml:space="preserve">w ramach </w:t>
    </w:r>
    <w:bookmarkStart w:id="16" w:name="_Hlk156715780"/>
    <w:r>
      <w:rPr>
        <w:rFonts w:ascii="Arial" w:hAnsi="Arial" w:cs="Arial"/>
        <w:kern w:val="0"/>
        <w:sz w:val="20"/>
        <w:szCs w:val="20"/>
      </w:rPr>
      <w:t>programu regionalnego Fundusze</w:t>
    </w:r>
    <w:bookmarkEnd w:id="16"/>
    <w:r>
      <w:rPr>
        <w:rFonts w:ascii="Arial" w:hAnsi="Arial" w:cs="Arial"/>
        <w:kern w:val="0"/>
        <w:sz w:val="20"/>
        <w:szCs w:val="20"/>
      </w:rPr>
      <w:t xml:space="preserve"> Europejskie dla Podkarpacia 2021-2027</w:t>
    </w:r>
  </w:p>
  <w:p w14:paraId="495E5538" w14:textId="77777777" w:rsidR="00830508" w:rsidRDefault="00D15D21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</w:pPr>
    <w:r>
      <w:rPr>
        <w:rFonts w:ascii="Arial" w:hAnsi="Arial" w:cs="Arial"/>
        <w:kern w:val="0"/>
        <w:sz w:val="20"/>
        <w:szCs w:val="20"/>
      </w:rPr>
      <w:t xml:space="preserve">- </w:t>
    </w:r>
    <w:r>
      <w:rPr>
        <w:rFonts w:ascii="Arial" w:hAnsi="Arial" w:cs="Arial"/>
        <w:kern w:val="0"/>
        <w:sz w:val="20"/>
        <w:szCs w:val="20"/>
      </w:rPr>
      <w:fldChar w:fldCharType="begin"/>
    </w:r>
    <w:r>
      <w:rPr>
        <w:rFonts w:ascii="Arial" w:hAnsi="Arial" w:cs="Arial"/>
        <w:kern w:val="0"/>
        <w:sz w:val="20"/>
        <w:szCs w:val="20"/>
      </w:rPr>
      <w:instrText xml:space="preserve"> PAGE </w:instrText>
    </w:r>
    <w:r>
      <w:rPr>
        <w:rFonts w:ascii="Arial" w:hAnsi="Arial" w:cs="Arial"/>
        <w:kern w:val="0"/>
        <w:sz w:val="20"/>
        <w:szCs w:val="20"/>
      </w:rPr>
      <w:fldChar w:fldCharType="separate"/>
    </w:r>
    <w:r>
      <w:rPr>
        <w:rFonts w:ascii="Arial" w:hAnsi="Arial" w:cs="Arial"/>
        <w:kern w:val="0"/>
        <w:sz w:val="20"/>
        <w:szCs w:val="20"/>
      </w:rPr>
      <w:t>13</w:t>
    </w:r>
    <w:r>
      <w:rPr>
        <w:rFonts w:ascii="Arial" w:hAnsi="Arial" w:cs="Arial"/>
        <w:kern w:val="0"/>
        <w:sz w:val="20"/>
        <w:szCs w:val="20"/>
      </w:rPr>
      <w:fldChar w:fldCharType="end"/>
    </w:r>
    <w:r>
      <w:rPr>
        <w:rFonts w:ascii="Arial" w:hAnsi="Arial" w:cs="Arial"/>
        <w:kern w:val="0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DCC49" w14:textId="77777777" w:rsidR="002C018A" w:rsidRDefault="002C018A">
      <w:r>
        <w:separator/>
      </w:r>
    </w:p>
  </w:footnote>
  <w:footnote w:type="continuationSeparator" w:id="0">
    <w:p w14:paraId="4A6D37B8" w14:textId="77777777" w:rsidR="002C018A" w:rsidRDefault="002C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59C4" w14:textId="77777777" w:rsidR="00830508" w:rsidRDefault="00830508">
    <w:pPr>
      <w:pStyle w:val="Nagwek"/>
    </w:pPr>
    <w:bookmarkStart w:id="14" w:name="_Hlk159946047"/>
    <w:bookmarkEnd w:id="1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D092" w14:textId="5B15D7AB" w:rsidR="00830508" w:rsidRDefault="004A16DF">
    <w:pPr>
      <w:pStyle w:val="Nagwek"/>
    </w:pPr>
    <w:r>
      <w:rPr>
        <w:noProof/>
        <w:lang w:eastAsia="pl-PL"/>
      </w:rPr>
      <w:drawing>
        <wp:inline distT="0" distB="0" distL="0" distR="0" wp14:anchorId="26B34FD2" wp14:editId="0D2838C0">
          <wp:extent cx="6477000" cy="746760"/>
          <wp:effectExtent l="0" t="0" r="0" b="0"/>
          <wp:docPr id="5291699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38BC" w14:textId="77777777" w:rsidR="00830508" w:rsidRDefault="00D15D21">
    <w:pPr>
      <w:pStyle w:val="Nagwek"/>
    </w:pPr>
    <w:r>
      <w:rPr>
        <w:noProof/>
      </w:rPr>
      <w:drawing>
        <wp:anchor distT="0" distB="0" distL="0" distR="0" simplePos="0" relativeHeight="251658240" behindDoc="1" locked="0" layoutInCell="0" allowOverlap="1" wp14:anchorId="73D0BDD6" wp14:editId="2A0FBFD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503035" cy="641985"/>
          <wp:effectExtent l="0" t="0" r="0" b="0"/>
          <wp:wrapSquare wrapText="largest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4" t="-1435" r="-144" b="-1435"/>
                  <a:stretch>
                    <a:fillRect/>
                  </a:stretch>
                </pic:blipFill>
                <pic:spPr bwMode="auto">
                  <a:xfrm>
                    <a:off x="0" y="0"/>
                    <a:ext cx="6503035" cy="641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5" w:name="_Hlk159946047_kopia_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6624"/>
    <w:multiLevelType w:val="multilevel"/>
    <w:tmpl w:val="7F5089A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FB074E"/>
    <w:multiLevelType w:val="multilevel"/>
    <w:tmpl w:val="7856DB5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F1E1254"/>
    <w:multiLevelType w:val="multilevel"/>
    <w:tmpl w:val="A8EE5F3E"/>
    <w:lvl w:ilvl="0">
      <w:start w:val="1"/>
      <w:numFmt w:val="bullet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17"/>
        </w:tabs>
        <w:ind w:left="181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77"/>
        </w:tabs>
        <w:ind w:left="217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37"/>
        </w:tabs>
        <w:ind w:left="253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97"/>
        </w:tabs>
        <w:ind w:left="289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57"/>
        </w:tabs>
        <w:ind w:left="325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77"/>
        </w:tabs>
        <w:ind w:left="397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37"/>
        </w:tabs>
        <w:ind w:left="4337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06705A8"/>
    <w:multiLevelType w:val="multilevel"/>
    <w:tmpl w:val="6B40DA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18AA74DF"/>
    <w:multiLevelType w:val="multilevel"/>
    <w:tmpl w:val="B9BE58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BC8711E"/>
    <w:multiLevelType w:val="multilevel"/>
    <w:tmpl w:val="D81C4E2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2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F122A68"/>
    <w:multiLevelType w:val="multilevel"/>
    <w:tmpl w:val="3BC8C9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i w:val="0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FA40762"/>
    <w:multiLevelType w:val="multilevel"/>
    <w:tmpl w:val="B1DCDCA2"/>
    <w:lvl w:ilvl="0">
      <w:start w:val="1"/>
      <w:numFmt w:val="bullet"/>
      <w:lvlText w:val=""/>
      <w:lvlJc w:val="left"/>
      <w:pPr>
        <w:tabs>
          <w:tab w:val="num" w:pos="0"/>
        </w:tabs>
        <w:ind w:left="1364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0370FF9"/>
    <w:multiLevelType w:val="hybridMultilevel"/>
    <w:tmpl w:val="01800DA8"/>
    <w:lvl w:ilvl="0" w:tplc="33F6B80A">
      <w:start w:val="1"/>
      <w:numFmt w:val="lowerLetter"/>
      <w:lvlText w:val="%1)"/>
      <w:lvlJc w:val="left"/>
      <w:pPr>
        <w:ind w:left="720" w:hanging="360"/>
      </w:pPr>
      <w:rPr>
        <w:rFonts w:ascii="Verdana" w:hAnsi="Verdana" w:cs="Verdana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87CB2"/>
    <w:multiLevelType w:val="multilevel"/>
    <w:tmpl w:val="2004A91C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6F079D8"/>
    <w:multiLevelType w:val="multilevel"/>
    <w:tmpl w:val="62EEB9F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335347E6"/>
    <w:multiLevelType w:val="multilevel"/>
    <w:tmpl w:val="30C0B3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36121645"/>
    <w:multiLevelType w:val="multilevel"/>
    <w:tmpl w:val="F9E0AAA6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36367763"/>
    <w:multiLevelType w:val="multilevel"/>
    <w:tmpl w:val="EC3696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DD2539C"/>
    <w:multiLevelType w:val="multilevel"/>
    <w:tmpl w:val="AA7AB4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5" w15:restartNumberingAfterBreak="0">
    <w:nsid w:val="403903D6"/>
    <w:multiLevelType w:val="multilevel"/>
    <w:tmpl w:val="83FA9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7BD56A2"/>
    <w:multiLevelType w:val="multilevel"/>
    <w:tmpl w:val="8B6E93D4"/>
    <w:lvl w:ilvl="0">
      <w:start w:val="1"/>
      <w:numFmt w:val="bullet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17"/>
        </w:tabs>
        <w:ind w:left="181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77"/>
        </w:tabs>
        <w:ind w:left="217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37"/>
        </w:tabs>
        <w:ind w:left="253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97"/>
        </w:tabs>
        <w:ind w:left="289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57"/>
        </w:tabs>
        <w:ind w:left="325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77"/>
        </w:tabs>
        <w:ind w:left="397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37"/>
        </w:tabs>
        <w:ind w:left="4337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4A542BB7"/>
    <w:multiLevelType w:val="multilevel"/>
    <w:tmpl w:val="7FE856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</w:rPr>
    </w:lvl>
  </w:abstractNum>
  <w:abstractNum w:abstractNumId="18" w15:restartNumberingAfterBreak="0">
    <w:nsid w:val="4C17495B"/>
    <w:multiLevelType w:val="hybridMultilevel"/>
    <w:tmpl w:val="BD446A6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E014A3B"/>
    <w:multiLevelType w:val="multilevel"/>
    <w:tmpl w:val="1DDE47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EC76CE3"/>
    <w:multiLevelType w:val="multilevel"/>
    <w:tmpl w:val="12CA0C4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AF54234"/>
    <w:multiLevelType w:val="multilevel"/>
    <w:tmpl w:val="06727E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DFB2AB1"/>
    <w:multiLevelType w:val="multilevel"/>
    <w:tmpl w:val="E7763A6C"/>
    <w:lvl w:ilvl="0">
      <w:start w:val="1"/>
      <w:numFmt w:val="bullet"/>
      <w:lvlText w:val="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E647721"/>
    <w:multiLevelType w:val="multilevel"/>
    <w:tmpl w:val="1DA0D1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FE637A6"/>
    <w:multiLevelType w:val="multilevel"/>
    <w:tmpl w:val="1C94ABA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626C1AAD"/>
    <w:multiLevelType w:val="multilevel"/>
    <w:tmpl w:val="14BA6B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6EC41B5"/>
    <w:multiLevelType w:val="multilevel"/>
    <w:tmpl w:val="1B1093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855" w:hanging="495"/>
      </w:pPr>
    </w:lvl>
    <w:lvl w:ilvl="2">
      <w:start w:val="7"/>
      <w:numFmt w:val="decimal"/>
      <w:isLgl/>
      <w:lvlText w:val="%1.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7" w15:restartNumberingAfterBreak="0">
    <w:nsid w:val="6D9377BC"/>
    <w:multiLevelType w:val="multilevel"/>
    <w:tmpl w:val="6CB025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6FD75F3E"/>
    <w:multiLevelType w:val="multilevel"/>
    <w:tmpl w:val="10806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723462F"/>
    <w:multiLevelType w:val="multilevel"/>
    <w:tmpl w:val="8C7C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7D31A15"/>
    <w:multiLevelType w:val="multilevel"/>
    <w:tmpl w:val="A514A3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8952EEB"/>
    <w:multiLevelType w:val="hybridMultilevel"/>
    <w:tmpl w:val="2E04CB18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7AA26B60"/>
    <w:multiLevelType w:val="multilevel"/>
    <w:tmpl w:val="2DA8143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7E03085B"/>
    <w:multiLevelType w:val="multilevel"/>
    <w:tmpl w:val="6D0A9B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7E391E07"/>
    <w:multiLevelType w:val="multilevel"/>
    <w:tmpl w:val="4FC0DCA4"/>
    <w:lvl w:ilvl="0">
      <w:start w:val="1"/>
      <w:numFmt w:val="bullet"/>
      <w:lvlText w:val=""/>
      <w:lvlJc w:val="left"/>
      <w:pPr>
        <w:tabs>
          <w:tab w:val="num" w:pos="1097"/>
        </w:tabs>
        <w:ind w:left="109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57"/>
        </w:tabs>
        <w:ind w:left="145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17"/>
        </w:tabs>
        <w:ind w:left="181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77"/>
        </w:tabs>
        <w:ind w:left="217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37"/>
        </w:tabs>
        <w:ind w:left="253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97"/>
        </w:tabs>
        <w:ind w:left="289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17"/>
        </w:tabs>
        <w:ind w:left="361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77"/>
        </w:tabs>
        <w:ind w:left="3977" w:hanging="360"/>
      </w:pPr>
      <w:rPr>
        <w:rFonts w:ascii="OpenSymbol" w:hAnsi="OpenSymbol" w:cs="OpenSymbol" w:hint="default"/>
      </w:rPr>
    </w:lvl>
  </w:abstractNum>
  <w:abstractNum w:abstractNumId="35" w15:restartNumberingAfterBreak="0">
    <w:nsid w:val="7FAB19E4"/>
    <w:multiLevelType w:val="multilevel"/>
    <w:tmpl w:val="CAC20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24997084">
    <w:abstractNumId w:val="24"/>
  </w:num>
  <w:num w:numId="2" w16cid:durableId="1177379391">
    <w:abstractNumId w:val="25"/>
  </w:num>
  <w:num w:numId="3" w16cid:durableId="686712737">
    <w:abstractNumId w:val="27"/>
  </w:num>
  <w:num w:numId="4" w16cid:durableId="1444230474">
    <w:abstractNumId w:val="20"/>
  </w:num>
  <w:num w:numId="5" w16cid:durableId="6057127">
    <w:abstractNumId w:val="22"/>
  </w:num>
  <w:num w:numId="6" w16cid:durableId="724569118">
    <w:abstractNumId w:val="6"/>
  </w:num>
  <w:num w:numId="7" w16cid:durableId="1023168245">
    <w:abstractNumId w:val="26"/>
  </w:num>
  <w:num w:numId="8" w16cid:durableId="1954708110">
    <w:abstractNumId w:val="30"/>
  </w:num>
  <w:num w:numId="9" w16cid:durableId="644167708">
    <w:abstractNumId w:val="5"/>
  </w:num>
  <w:num w:numId="10" w16cid:durableId="1695761260">
    <w:abstractNumId w:val="21"/>
  </w:num>
  <w:num w:numId="11" w16cid:durableId="685600382">
    <w:abstractNumId w:val="0"/>
  </w:num>
  <w:num w:numId="12" w16cid:durableId="1261060712">
    <w:abstractNumId w:val="10"/>
  </w:num>
  <w:num w:numId="13" w16cid:durableId="950208367">
    <w:abstractNumId w:val="12"/>
  </w:num>
  <w:num w:numId="14" w16cid:durableId="444888312">
    <w:abstractNumId w:val="7"/>
  </w:num>
  <w:num w:numId="15" w16cid:durableId="840854483">
    <w:abstractNumId w:val="9"/>
  </w:num>
  <w:num w:numId="16" w16cid:durableId="244148461">
    <w:abstractNumId w:val="23"/>
  </w:num>
  <w:num w:numId="17" w16cid:durableId="727924045">
    <w:abstractNumId w:val="32"/>
  </w:num>
  <w:num w:numId="18" w16cid:durableId="1402020079">
    <w:abstractNumId w:val="14"/>
  </w:num>
  <w:num w:numId="19" w16cid:durableId="409424143">
    <w:abstractNumId w:val="3"/>
  </w:num>
  <w:num w:numId="20" w16cid:durableId="828208786">
    <w:abstractNumId w:val="28"/>
  </w:num>
  <w:num w:numId="21" w16cid:durableId="751387999">
    <w:abstractNumId w:val="19"/>
  </w:num>
  <w:num w:numId="22" w16cid:durableId="376902255">
    <w:abstractNumId w:val="13"/>
  </w:num>
  <w:num w:numId="23" w16cid:durableId="417143670">
    <w:abstractNumId w:val="35"/>
  </w:num>
  <w:num w:numId="24" w16cid:durableId="364251752">
    <w:abstractNumId w:val="29"/>
  </w:num>
  <w:num w:numId="25" w16cid:durableId="971591999">
    <w:abstractNumId w:val="33"/>
  </w:num>
  <w:num w:numId="26" w16cid:durableId="486359355">
    <w:abstractNumId w:val="15"/>
  </w:num>
  <w:num w:numId="27" w16cid:durableId="221992087">
    <w:abstractNumId w:val="17"/>
  </w:num>
  <w:num w:numId="28" w16cid:durableId="1969892950">
    <w:abstractNumId w:val="16"/>
  </w:num>
  <w:num w:numId="29" w16cid:durableId="1416825130">
    <w:abstractNumId w:val="2"/>
  </w:num>
  <w:num w:numId="30" w16cid:durableId="1196885761">
    <w:abstractNumId w:val="34"/>
  </w:num>
  <w:num w:numId="31" w16cid:durableId="330570887">
    <w:abstractNumId w:val="11"/>
  </w:num>
  <w:num w:numId="32" w16cid:durableId="1709523550">
    <w:abstractNumId w:val="4"/>
  </w:num>
  <w:num w:numId="33" w16cid:durableId="277834128">
    <w:abstractNumId w:val="8"/>
  </w:num>
  <w:num w:numId="34" w16cid:durableId="881360857">
    <w:abstractNumId w:val="31"/>
  </w:num>
  <w:num w:numId="35" w16cid:durableId="1711756612">
    <w:abstractNumId w:val="18"/>
  </w:num>
  <w:num w:numId="36" w16cid:durableId="727800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508"/>
    <w:rsid w:val="000428F6"/>
    <w:rsid w:val="000755E1"/>
    <w:rsid w:val="000E128B"/>
    <w:rsid w:val="001621E9"/>
    <w:rsid w:val="001A791E"/>
    <w:rsid w:val="00203781"/>
    <w:rsid w:val="002258C0"/>
    <w:rsid w:val="002C018A"/>
    <w:rsid w:val="003060FF"/>
    <w:rsid w:val="00306657"/>
    <w:rsid w:val="00384B79"/>
    <w:rsid w:val="003B251E"/>
    <w:rsid w:val="00426E53"/>
    <w:rsid w:val="0044457C"/>
    <w:rsid w:val="004A16DF"/>
    <w:rsid w:val="00591C24"/>
    <w:rsid w:val="005A3A6D"/>
    <w:rsid w:val="0060504F"/>
    <w:rsid w:val="00684B8F"/>
    <w:rsid w:val="006C33E1"/>
    <w:rsid w:val="007B6B50"/>
    <w:rsid w:val="007C297C"/>
    <w:rsid w:val="00830508"/>
    <w:rsid w:val="008E7F9F"/>
    <w:rsid w:val="009F7B54"/>
    <w:rsid w:val="00A57961"/>
    <w:rsid w:val="00A710B1"/>
    <w:rsid w:val="00A9616B"/>
    <w:rsid w:val="00AD6874"/>
    <w:rsid w:val="00B816CD"/>
    <w:rsid w:val="00BD5C6D"/>
    <w:rsid w:val="00C151C4"/>
    <w:rsid w:val="00C46BC5"/>
    <w:rsid w:val="00CB23D9"/>
    <w:rsid w:val="00CC39FB"/>
    <w:rsid w:val="00D15D21"/>
    <w:rsid w:val="00D87475"/>
    <w:rsid w:val="00DF4B48"/>
    <w:rsid w:val="00EC377B"/>
    <w:rsid w:val="00F1036E"/>
    <w:rsid w:val="00F3742E"/>
    <w:rsid w:val="00F745A4"/>
    <w:rsid w:val="00FA5831"/>
    <w:rsid w:val="00FB24D4"/>
    <w:rsid w:val="00FD1ED9"/>
    <w:rsid w:val="00FE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1E1C7"/>
  <w15:docId w15:val="{5A2350F6-AE6B-41CA-B75A-1FB37769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widowControl/>
      <w:numPr>
        <w:ilvl w:val="2"/>
        <w:numId w:val="1"/>
      </w:numPr>
      <w:suppressAutoHyphens w:val="0"/>
      <w:spacing w:before="280" w:after="280"/>
      <w:textAlignment w:val="auto"/>
      <w:outlineLvl w:val="2"/>
    </w:pPr>
    <w:rPr>
      <w:rFonts w:cs="Times New Roman"/>
      <w:b/>
      <w:bCs/>
      <w:kern w:val="0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qFormat/>
    <w:rPr>
      <w:rFonts w:ascii="Arial" w:eastAsia="Times New Roman" w:hAnsi="Arial" w:cs="Arial"/>
      <w:b w:val="0"/>
      <w:bCs w:val="0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Verdana" w:hAnsi="Verdana" w:cs="Verdana"/>
      <w:b w:val="0"/>
      <w:i w:val="0"/>
    </w:rPr>
  </w:style>
  <w:style w:type="character" w:customStyle="1" w:styleId="WW8Num7z2">
    <w:name w:val="WW8Num7z2"/>
    <w:qFormat/>
    <w:rPr>
      <w:b/>
    </w:rPr>
  </w:style>
  <w:style w:type="character" w:customStyle="1" w:styleId="WW8Num8z0">
    <w:name w:val="WW8Num8z0"/>
    <w:qFormat/>
    <w:rPr>
      <w:b w:val="0"/>
      <w:i w:val="0"/>
    </w:rPr>
  </w:style>
  <w:style w:type="character" w:customStyle="1" w:styleId="WW8Num9z0">
    <w:name w:val="WW8Num9z0"/>
    <w:qFormat/>
    <w:rPr>
      <w:rFonts w:ascii="Symbol" w:hAnsi="Symbol" w:cs="OpenSymbol;Arial Unicode MS"/>
    </w:rPr>
  </w:style>
  <w:style w:type="character" w:customStyle="1" w:styleId="WW8Num11z0">
    <w:name w:val="WW8Num11z0"/>
    <w:qFormat/>
    <w:rPr>
      <w:rFonts w:ascii="Symbol" w:hAnsi="Symbol" w:cs="Sylfaen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OpenSymbol;Arial Unicode MS"/>
    </w:rPr>
  </w:style>
  <w:style w:type="character" w:customStyle="1" w:styleId="WW8Num18z0">
    <w:name w:val="WW8Num18z0"/>
    <w:qFormat/>
    <w:rPr>
      <w:rFonts w:ascii="Symbol" w:hAnsi="Symbol" w:cs="OpenSymbol;Arial Unicode MS"/>
    </w:rPr>
  </w:style>
  <w:style w:type="character" w:customStyle="1" w:styleId="WW8Num19z0">
    <w:name w:val="WW8Num19z0"/>
    <w:qFormat/>
    <w:rPr>
      <w:rFonts w:ascii="Symbol" w:hAnsi="Symbol" w:cs="OpenSymbol;Arial Unicode MS"/>
    </w:rPr>
  </w:style>
  <w:style w:type="character" w:customStyle="1" w:styleId="WW8Num27z0">
    <w:name w:val="WW8Num27z0"/>
    <w:qFormat/>
    <w:rPr>
      <w:rFonts w:ascii="Verdana" w:hAnsi="Verdana" w:cs="Verdana"/>
    </w:rPr>
  </w:style>
  <w:style w:type="character" w:customStyle="1" w:styleId="WW8Num28z0">
    <w:name w:val="WW8Num28z0"/>
    <w:qFormat/>
    <w:rPr>
      <w:rFonts w:ascii="Symbol" w:hAnsi="Symbol" w:cs="OpenSymbol;Arial Unicode MS"/>
    </w:rPr>
  </w:style>
  <w:style w:type="character" w:customStyle="1" w:styleId="WW8Num28z1">
    <w:name w:val="WW8Num28z1"/>
    <w:qFormat/>
    <w:rPr>
      <w:rFonts w:ascii="OpenSymbol;Arial Unicode MS" w:hAnsi="OpenSymbol;Arial Unicode MS" w:cs="OpenSymbol;Arial Unicode MS"/>
    </w:rPr>
  </w:style>
  <w:style w:type="character" w:customStyle="1" w:styleId="WW8Num29z0">
    <w:name w:val="WW8Num29z0"/>
    <w:qFormat/>
    <w:rPr>
      <w:rFonts w:ascii="Symbol" w:hAnsi="Symbol" w:cs="OpenSymbol;Arial Unicode MS"/>
    </w:rPr>
  </w:style>
  <w:style w:type="character" w:customStyle="1" w:styleId="WW8Num29z1">
    <w:name w:val="WW8Num29z1"/>
    <w:qFormat/>
    <w:rPr>
      <w:rFonts w:ascii="OpenSymbol;Arial Unicode MS" w:hAnsi="OpenSymbol;Arial Unicode MS" w:cs="OpenSymbol;Arial Unicode MS"/>
    </w:rPr>
  </w:style>
  <w:style w:type="character" w:customStyle="1" w:styleId="WW8Num30z0">
    <w:name w:val="WW8Num30z0"/>
    <w:qFormat/>
    <w:rPr>
      <w:rFonts w:ascii="Symbol" w:hAnsi="Symbol" w:cs="OpenSymbol;Arial Unicode MS"/>
    </w:rPr>
  </w:style>
  <w:style w:type="character" w:customStyle="1" w:styleId="WW8Num30z1">
    <w:name w:val="WW8Num30z1"/>
    <w:qFormat/>
    <w:rPr>
      <w:rFonts w:ascii="OpenSymbol;Arial Unicode MS" w:hAnsi="OpenSymbol;Arial Unicode MS" w:cs="OpenSymbol;Arial Unicode MS"/>
    </w:rPr>
  </w:style>
  <w:style w:type="character" w:customStyle="1" w:styleId="WW8Num31z0">
    <w:name w:val="WW8Num31z0"/>
    <w:qFormat/>
    <w:rPr>
      <w:rFonts w:ascii="Symbol" w:hAnsi="Symbol" w:cs="OpenSymbol;Arial Unicode MS"/>
    </w:rPr>
  </w:style>
  <w:style w:type="character" w:customStyle="1" w:styleId="WW8Num31z1">
    <w:name w:val="WW8Num31z1"/>
    <w:qFormat/>
    <w:rPr>
      <w:rFonts w:ascii="OpenSymbol;Arial Unicode MS" w:hAnsi="OpenSymbol;Arial Unicode MS" w:cs="OpenSymbol;Arial Unicode MS"/>
    </w:rPr>
  </w:style>
  <w:style w:type="character" w:customStyle="1" w:styleId="WW8Num20z0">
    <w:name w:val="WW8Num20z0"/>
    <w:qFormat/>
    <w:rPr>
      <w:rFonts w:ascii="Symbol" w:hAnsi="Symbol" w:cs="OpenSymbol;Arial Unicode M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OpenSymbol;Arial Unicode MS"/>
    </w:rPr>
  </w:style>
  <w:style w:type="character" w:customStyle="1" w:styleId="WW8Num21z0">
    <w:name w:val="WW8Num21z0"/>
    <w:qFormat/>
    <w:rPr>
      <w:rFonts w:ascii="Symbol" w:hAnsi="Symbol" w:cs="OpenSymbol;Arial Unicode MS"/>
    </w:rPr>
  </w:style>
  <w:style w:type="character" w:customStyle="1" w:styleId="WW8Num22z0">
    <w:name w:val="WW8Num22z0"/>
    <w:qFormat/>
    <w:rPr>
      <w:rFonts w:ascii="Symbol" w:hAnsi="Symbol" w:cs="OpenSymbol;Arial Unicode MS"/>
    </w:rPr>
  </w:style>
  <w:style w:type="character" w:customStyle="1" w:styleId="WW8Num1z0">
    <w:name w:val="WW8Num1z0"/>
    <w:qFormat/>
  </w:style>
  <w:style w:type="character" w:customStyle="1" w:styleId="WW8Num3z0">
    <w:name w:val="WW8Num3z0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1">
    <w:name w:val="WW8Num16z1"/>
    <w:qFormat/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NagwekZnak">
    <w:name w:val="Nagłówek Znak"/>
    <w:qFormat/>
    <w:rPr>
      <w:rFonts w:ascii="Times New Roman" w:eastAsia="Times New Roman" w:hAnsi="Times New Roman" w:cs="Tahoma"/>
      <w:kern w:val="2"/>
      <w:sz w:val="24"/>
      <w:szCs w:val="24"/>
    </w:rPr>
  </w:style>
  <w:style w:type="character" w:customStyle="1" w:styleId="StopkaZnak">
    <w:name w:val="Stopka Znak"/>
    <w:qFormat/>
    <w:rPr>
      <w:rFonts w:ascii="Times New Roman" w:eastAsia="Times New Roman" w:hAnsi="Times New Roman" w:cs="Tahoma"/>
      <w:kern w:val="2"/>
      <w:sz w:val="24"/>
      <w:szCs w:val="24"/>
    </w:rPr>
  </w:style>
  <w:style w:type="character" w:customStyle="1" w:styleId="TekstdymkaZnak">
    <w:name w:val="Tekst dymka Znak"/>
    <w:qFormat/>
    <w:rPr>
      <w:rFonts w:ascii="Tahoma" w:eastAsia="Times New Roman" w:hAnsi="Tahoma" w:cs="Tahoma"/>
      <w:kern w:val="2"/>
      <w:sz w:val="16"/>
      <w:szCs w:val="16"/>
    </w:rPr>
  </w:style>
  <w:style w:type="character" w:customStyle="1" w:styleId="Nagwek3Znak">
    <w:name w:val="Nagłówek 3 Znak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563C1"/>
      <w:u w:val="single"/>
    </w:rPr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  <w:rPr>
      <w:rFonts w:ascii="Verdana" w:hAnsi="Verdana" w:cs="Verdana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paragraph" w:styleId="Nagwek">
    <w:name w:val="header"/>
    <w:basedOn w:val="Normalny"/>
    <w:next w:val="Tekstpodstawowy"/>
    <w:rPr>
      <w:rFonts w:cs="Times New Roman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">
    <w:name w:val="Caption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">
    <w:name w:val="Caption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">
    <w:name w:val="Caption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styleId="Stopka">
    <w:name w:val="footer"/>
    <w:basedOn w:val="Normalny"/>
    <w:rPr>
      <w:rFonts w:cs="Times New Roman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qFormat/>
    <w:rPr>
      <w:rFonts w:ascii="Tahoma" w:hAnsi="Tahoma" w:cs="Times New Roman"/>
      <w:sz w:val="16"/>
      <w:szCs w:val="16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Bezodstpw">
    <w:name w:val="No Spacing"/>
    <w:qFormat/>
    <w:rPr>
      <w:rFonts w:ascii="Calibri" w:eastAsia="Calibri" w:hAnsi="Calibri" w:cs="Times New Roman"/>
      <w:sz w:val="22"/>
      <w:szCs w:val="22"/>
      <w:lang w:eastAsia="zh-CN"/>
    </w:rPr>
  </w:style>
  <w:style w:type="paragraph" w:customStyle="1" w:styleId="Zawartoramki">
    <w:name w:val="Zawartość ramki"/>
    <w:basedOn w:val="Normalny"/>
    <w:qFormat/>
  </w:style>
  <w:style w:type="paragraph" w:customStyle="1" w:styleId="Komentarz">
    <w:name w:val="Komentarz"/>
    <w:basedOn w:val="Normalny"/>
    <w:qFormat/>
    <w:rPr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9017D-1307-48BD-807A-3B634DC1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7</Pages>
  <Words>2947</Words>
  <Characters>17686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Pokoj_07_MZ</cp:lastModifiedBy>
  <cp:revision>32</cp:revision>
  <dcterms:created xsi:type="dcterms:W3CDTF">2024-08-28T14:55:00Z</dcterms:created>
  <dcterms:modified xsi:type="dcterms:W3CDTF">2026-01-21T12:20:00Z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2024-08-09T13:34:00Z</dcterms:created>
  <dc:creator>Janka</dc:creator>
  <dc:description/>
  <dc:language>pl-PL</dc:language>
  <cp:lastModifiedBy/>
  <cp:lastPrinted>2024-08-09T14:08:55Z</cp:lastPrinted>
  <dcterms:modified xsi:type="dcterms:W3CDTF">2024-08-13T14:07:51Z</dcterms:modified>
  <cp:revision>155</cp:revision>
  <dc:subject/>
  <dc:title/>
</cp:coreProperties>
</file>